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B11641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МУНИЦИПАЛЬНЫЙ ЭТАП ВСЕРОССИЙСКОЙ ОЛИМПИАДЫ </w:t>
      </w:r>
    </w:p>
    <w:p w14:paraId="60AFB705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ШКОЛЬНИКОВ ЛЕНИНГРАДСКОЙ ОБЛАСТИ</w:t>
      </w:r>
    </w:p>
    <w:p w14:paraId="500D1AF3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ПО ИСКУССТВУ (МИРОВОЙ ХУДОЖЕСТВЕННОЙ КУЛЬТУРЕ)</w:t>
      </w:r>
    </w:p>
    <w:p w14:paraId="21CFB7D8" w14:textId="1CF92C36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>В 20</w:t>
      </w:r>
      <w:r w:rsidR="00072106">
        <w:rPr>
          <w:rFonts w:ascii="Times New Roman" w:eastAsia="Calibri" w:hAnsi="Times New Roman" w:cs="Times New Roman"/>
          <w:b/>
          <w:i/>
          <w:sz w:val="28"/>
          <w:szCs w:val="28"/>
        </w:rPr>
        <w:t>20</w:t>
      </w: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– 202</w:t>
      </w:r>
      <w:r w:rsidR="00072106">
        <w:rPr>
          <w:rFonts w:ascii="Times New Roman" w:eastAsia="Calibri" w:hAnsi="Times New Roman" w:cs="Times New Roman"/>
          <w:b/>
          <w:i/>
          <w:sz w:val="28"/>
          <w:szCs w:val="28"/>
        </w:rPr>
        <w:t>1</w:t>
      </w:r>
      <w:r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УЧЕБНОМ ГОДУ</w:t>
      </w:r>
    </w:p>
    <w:p w14:paraId="38CC8B99" w14:textId="1E21C8F8" w:rsidR="00A52E39" w:rsidRPr="00A1213F" w:rsidRDefault="001F26CC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О</w:t>
      </w:r>
      <w:r w:rsidR="00975933">
        <w:rPr>
          <w:rFonts w:ascii="Times New Roman" w:eastAsia="Calibri" w:hAnsi="Times New Roman" w:cs="Times New Roman"/>
          <w:b/>
          <w:i/>
          <w:sz w:val="28"/>
          <w:szCs w:val="28"/>
        </w:rPr>
        <w:t>ТВЕТЫ ЗАДАНИЙ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ДЛЯ 11</w:t>
      </w:r>
      <w:r w:rsidR="00A52E39" w:rsidRPr="00A1213F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КЛАССОВ</w:t>
      </w:r>
    </w:p>
    <w:p w14:paraId="1A1433EB" w14:textId="77777777" w:rsidR="00A52E39" w:rsidRPr="00A1213F" w:rsidRDefault="00A52E39" w:rsidP="00A1213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4186EDA" w14:textId="2281BED5" w:rsidR="00A52E39" w:rsidRPr="00A1213F" w:rsidRDefault="00A52E39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 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Даны слова</w:t>
      </w:r>
      <w:r w:rsidR="00AF0DB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и словосочетания</w:t>
      </w: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</w:p>
    <w:p w14:paraId="086168AE" w14:textId="77777777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1. Запишите их в таблицу. </w:t>
      </w:r>
    </w:p>
    <w:p w14:paraId="1BF999A1" w14:textId="77777777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2. Дайте им лаконичное пояснение, определение. </w:t>
      </w:r>
    </w:p>
    <w:p w14:paraId="518774BA" w14:textId="05DF49E0" w:rsidR="00795010" w:rsidRPr="00795010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 xml:space="preserve">3. Напишите названия культурно-исторических эпох, к которым относятся </w:t>
      </w:r>
      <w:r w:rsidR="00072106">
        <w:rPr>
          <w:sz w:val="28"/>
          <w:szCs w:val="28"/>
        </w:rPr>
        <w:t>данные</w:t>
      </w:r>
      <w:r w:rsidRPr="00795010">
        <w:rPr>
          <w:sz w:val="28"/>
          <w:szCs w:val="28"/>
        </w:rPr>
        <w:t xml:space="preserve"> слова</w:t>
      </w:r>
      <w:r w:rsidR="00AF0DBE">
        <w:rPr>
          <w:sz w:val="28"/>
          <w:szCs w:val="28"/>
        </w:rPr>
        <w:t xml:space="preserve"> и словосочетания</w:t>
      </w:r>
      <w:r w:rsidRPr="00795010">
        <w:rPr>
          <w:sz w:val="28"/>
          <w:szCs w:val="28"/>
        </w:rPr>
        <w:t xml:space="preserve">. </w:t>
      </w:r>
    </w:p>
    <w:p w14:paraId="5495E919" w14:textId="77777777" w:rsidR="00A52E39" w:rsidRDefault="00795010" w:rsidP="00795010">
      <w:pPr>
        <w:pStyle w:val="Default"/>
        <w:ind w:firstLine="709"/>
        <w:rPr>
          <w:sz w:val="28"/>
          <w:szCs w:val="28"/>
        </w:rPr>
      </w:pPr>
      <w:r w:rsidRPr="00795010">
        <w:rPr>
          <w:sz w:val="28"/>
          <w:szCs w:val="28"/>
        </w:rPr>
        <w:t>4. Приведите ОДИН показательный образец и</w:t>
      </w:r>
      <w:r w:rsidR="004D0B24">
        <w:rPr>
          <w:sz w:val="28"/>
          <w:szCs w:val="28"/>
        </w:rPr>
        <w:t>скусства одной из определенных в</w:t>
      </w:r>
      <w:r w:rsidRPr="00795010">
        <w:rPr>
          <w:sz w:val="28"/>
          <w:szCs w:val="28"/>
        </w:rPr>
        <w:t>ами эпох. Кратко поясните выбор.</w:t>
      </w:r>
    </w:p>
    <w:p w14:paraId="161C42A5" w14:textId="77777777" w:rsidR="00795010" w:rsidRPr="00A1213F" w:rsidRDefault="00795010" w:rsidP="00795010">
      <w:pPr>
        <w:pStyle w:val="Default"/>
        <w:ind w:firstLine="709"/>
        <w:rPr>
          <w:b/>
          <w:sz w:val="28"/>
          <w:szCs w:val="28"/>
        </w:rPr>
      </w:pPr>
    </w:p>
    <w:p w14:paraId="3EB808B4" w14:textId="73597E92" w:rsidR="00C54583" w:rsidRDefault="00362836" w:rsidP="00F528FF">
      <w:pPr>
        <w:pStyle w:val="Default"/>
        <w:jc w:val="center"/>
        <w:rPr>
          <w:i/>
          <w:iCs/>
          <w:sz w:val="28"/>
          <w:szCs w:val="28"/>
        </w:rPr>
      </w:pPr>
      <w:bookmarkStart w:id="0" w:name="_Hlk50648013"/>
      <w:r>
        <w:rPr>
          <w:i/>
          <w:iCs/>
          <w:sz w:val="28"/>
          <w:szCs w:val="28"/>
        </w:rPr>
        <w:t>триумфальная арка</w:t>
      </w:r>
      <w:r w:rsidR="00795010">
        <w:rPr>
          <w:i/>
          <w:iCs/>
          <w:sz w:val="28"/>
          <w:szCs w:val="28"/>
        </w:rPr>
        <w:t xml:space="preserve">, </w:t>
      </w:r>
      <w:r w:rsidR="000E783E">
        <w:rPr>
          <w:i/>
          <w:iCs/>
          <w:sz w:val="28"/>
          <w:szCs w:val="28"/>
        </w:rPr>
        <w:t xml:space="preserve">К.И. Росси, </w:t>
      </w:r>
      <w:r w:rsidR="00365263">
        <w:rPr>
          <w:i/>
          <w:iCs/>
          <w:sz w:val="28"/>
          <w:szCs w:val="28"/>
        </w:rPr>
        <w:t xml:space="preserve">аркбутаны, </w:t>
      </w:r>
    </w:p>
    <w:p w14:paraId="55357042" w14:textId="3BE3C603" w:rsidR="00795010" w:rsidRDefault="00362836" w:rsidP="00F528FF">
      <w:pPr>
        <w:pStyle w:val="Default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архитектурный ансамбль, </w:t>
      </w:r>
      <w:r w:rsidR="00EC771B">
        <w:rPr>
          <w:i/>
          <w:iCs/>
          <w:sz w:val="28"/>
          <w:szCs w:val="28"/>
        </w:rPr>
        <w:t>К.Б. Расстрелли</w:t>
      </w:r>
      <w:r w:rsidR="00786595">
        <w:rPr>
          <w:i/>
          <w:iCs/>
          <w:sz w:val="28"/>
          <w:szCs w:val="28"/>
        </w:rPr>
        <w:t xml:space="preserve">, </w:t>
      </w:r>
      <w:r w:rsidR="00795010">
        <w:rPr>
          <w:i/>
          <w:iCs/>
          <w:sz w:val="28"/>
          <w:szCs w:val="28"/>
        </w:rPr>
        <w:t>витраж,</w:t>
      </w:r>
      <w:r w:rsidR="00AF0DBE">
        <w:rPr>
          <w:i/>
          <w:iCs/>
          <w:sz w:val="28"/>
          <w:szCs w:val="28"/>
        </w:rPr>
        <w:t xml:space="preserve"> золочение, театральность,</w:t>
      </w:r>
      <w:r w:rsidR="00795010">
        <w:rPr>
          <w:i/>
          <w:iCs/>
          <w:sz w:val="28"/>
          <w:szCs w:val="28"/>
        </w:rPr>
        <w:t xml:space="preserve"> пинакли </w:t>
      </w:r>
    </w:p>
    <w:bookmarkEnd w:id="0"/>
    <w:p w14:paraId="6636571B" w14:textId="77777777" w:rsidR="00365263" w:rsidRDefault="00365263" w:rsidP="00F528FF">
      <w:pPr>
        <w:pStyle w:val="Default"/>
        <w:jc w:val="center"/>
        <w:rPr>
          <w:sz w:val="28"/>
          <w:szCs w:val="28"/>
        </w:rPr>
      </w:pPr>
    </w:p>
    <w:p w14:paraId="7E207647" w14:textId="77777777" w:rsidR="00A52E39" w:rsidRPr="00A1213F" w:rsidRDefault="006B6BF3" w:rsidP="00A1213F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13F">
        <w:rPr>
          <w:rFonts w:ascii="Times New Roman" w:hAnsi="Times New Roman" w:cs="Times New Roman"/>
          <w:b/>
          <w:sz w:val="28"/>
          <w:szCs w:val="28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A52E39" w:rsidRPr="00A1213F" w14:paraId="668FEF77" w14:textId="77777777" w:rsidTr="00B208BF">
        <w:tc>
          <w:tcPr>
            <w:tcW w:w="3652" w:type="dxa"/>
          </w:tcPr>
          <w:p w14:paraId="3E668DFC" w14:textId="77777777"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6237" w:type="dxa"/>
          </w:tcPr>
          <w:p w14:paraId="7F61D0B0" w14:textId="77777777" w:rsidR="00A52E39" w:rsidRPr="00A1213F" w:rsidRDefault="00A52E39" w:rsidP="00A1213F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13F">
              <w:rPr>
                <w:rFonts w:ascii="Times New Roman" w:hAnsi="Times New Roman" w:cs="Times New Roman"/>
                <w:sz w:val="28"/>
                <w:szCs w:val="28"/>
              </w:rPr>
              <w:t>Определения</w:t>
            </w:r>
          </w:p>
        </w:tc>
      </w:tr>
      <w:tr w:rsidR="00A52E39" w:rsidRPr="00A1213F" w14:paraId="27230E43" w14:textId="77777777" w:rsidTr="00B208BF">
        <w:tc>
          <w:tcPr>
            <w:tcW w:w="3652" w:type="dxa"/>
          </w:tcPr>
          <w:p w14:paraId="3AE28810" w14:textId="6AF344E2" w:rsidR="00A52E39" w:rsidRPr="00B876BA" w:rsidRDefault="00362836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триумфальная арка</w:t>
            </w:r>
          </w:p>
        </w:tc>
        <w:tc>
          <w:tcPr>
            <w:tcW w:w="6237" w:type="dxa"/>
          </w:tcPr>
          <w:p w14:paraId="1F8AB3DE" w14:textId="26D2F183" w:rsidR="00A52E39" w:rsidRPr="00A1213F" w:rsidRDefault="00362836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2836">
              <w:rPr>
                <w:rFonts w:ascii="Times New Roman" w:hAnsi="Times New Roman" w:cs="Times New Roman"/>
                <w:sz w:val="28"/>
                <w:szCs w:val="28"/>
              </w:rPr>
              <w:t>— архитектурный памятник, представляющий собой большую торжественно оформленную арку. Триумфальные арки устраиваются при входе в города, в конце улиц, на мостах, на больших дорогах в честь победителей или в память важных событий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E783E" w:rsidRPr="00A1213F" w14:paraId="39B0CF63" w14:textId="77777777" w:rsidTr="00B208BF">
        <w:tc>
          <w:tcPr>
            <w:tcW w:w="3652" w:type="dxa"/>
          </w:tcPr>
          <w:p w14:paraId="15C7A350" w14:textId="5BD249AC" w:rsidR="000E783E" w:rsidRDefault="000E783E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783E">
              <w:rPr>
                <w:rFonts w:ascii="Times New Roman" w:hAnsi="Times New Roman" w:cs="Times New Roman"/>
                <w:sz w:val="28"/>
                <w:szCs w:val="28"/>
              </w:rPr>
              <w:t>К.И. Росси</w:t>
            </w:r>
          </w:p>
        </w:tc>
        <w:tc>
          <w:tcPr>
            <w:tcW w:w="6237" w:type="dxa"/>
          </w:tcPr>
          <w:p w14:paraId="26D0F76D" w14:textId="0C9C15DE" w:rsidR="000E783E" w:rsidRPr="00362836" w:rsidRDefault="000E783E" w:rsidP="007865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0E783E">
              <w:rPr>
                <w:rFonts w:ascii="Times New Roman" w:hAnsi="Times New Roman" w:cs="Times New Roman"/>
                <w:sz w:val="28"/>
                <w:szCs w:val="28"/>
              </w:rPr>
              <w:t>Карл Иванович Росси – знаменитый российский архитектор итальянского происхождения,</w:t>
            </w:r>
            <w:r w:rsidR="00786595">
              <w:rPr>
                <w:rFonts w:ascii="Times New Roman" w:hAnsi="Times New Roman" w:cs="Times New Roman"/>
                <w:sz w:val="28"/>
                <w:szCs w:val="28"/>
              </w:rPr>
              <w:t xml:space="preserve"> создатель петербургского ампира.</w:t>
            </w:r>
            <w:r w:rsidRPr="000E783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86595" w:rsidRPr="00786595">
              <w:rPr>
                <w:rFonts w:ascii="Times New Roman" w:hAnsi="Times New Roman" w:cs="Times New Roman"/>
                <w:sz w:val="28"/>
                <w:szCs w:val="28"/>
              </w:rPr>
              <w:t>Работы К. Росси фактически завершили формирование архитектурного облика центра Петербурга.</w:t>
            </w:r>
          </w:p>
        </w:tc>
      </w:tr>
      <w:tr w:rsidR="00A52E39" w:rsidRPr="00A1213F" w14:paraId="52C4802F" w14:textId="77777777" w:rsidTr="00B208BF">
        <w:tc>
          <w:tcPr>
            <w:tcW w:w="3652" w:type="dxa"/>
          </w:tcPr>
          <w:p w14:paraId="06E6E62D" w14:textId="77777777" w:rsidR="00A52E39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аркбутаны</w:t>
            </w:r>
          </w:p>
        </w:tc>
        <w:tc>
          <w:tcPr>
            <w:tcW w:w="6237" w:type="dxa"/>
          </w:tcPr>
          <w:p w14:paraId="63190AE9" w14:textId="77777777" w:rsidR="00A52E39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— наружная каменная полуарка, передающая горизонтальное усилие распора от сводов постройки на опорный столб, расположенный за пределами основного объёма здания.</w:t>
            </w:r>
          </w:p>
        </w:tc>
      </w:tr>
      <w:tr w:rsidR="00A52E39" w:rsidRPr="00A1213F" w14:paraId="17879193" w14:textId="77777777" w:rsidTr="00B208BF">
        <w:tc>
          <w:tcPr>
            <w:tcW w:w="3652" w:type="dxa"/>
          </w:tcPr>
          <w:p w14:paraId="5776685C" w14:textId="13AE034F" w:rsidR="00A52E39" w:rsidRPr="00B876BA" w:rsidRDefault="00362836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архитектурный ансамбль</w:t>
            </w:r>
          </w:p>
        </w:tc>
        <w:tc>
          <w:tcPr>
            <w:tcW w:w="6237" w:type="dxa"/>
          </w:tcPr>
          <w:p w14:paraId="748E70BA" w14:textId="5EA5BAB3" w:rsidR="00A52E39" w:rsidRPr="00A1213F" w:rsidRDefault="00362836" w:rsidP="00362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362836">
              <w:rPr>
                <w:rFonts w:ascii="Times New Roman" w:hAnsi="Times New Roman" w:cs="Times New Roman"/>
                <w:sz w:val="28"/>
                <w:szCs w:val="28"/>
              </w:rPr>
              <w:t>группа построек, объединенная художественно, функционально или исторически, которая также может включать элементы природного ландшафта.</w:t>
            </w:r>
          </w:p>
        </w:tc>
      </w:tr>
      <w:tr w:rsidR="00365263" w:rsidRPr="00A1213F" w14:paraId="75FAB394" w14:textId="77777777" w:rsidTr="00B208BF">
        <w:tc>
          <w:tcPr>
            <w:tcW w:w="3652" w:type="dxa"/>
          </w:tcPr>
          <w:p w14:paraId="4D526C6E" w14:textId="08E1465B" w:rsidR="00365263" w:rsidRPr="00365263" w:rsidRDefault="00EC771B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771B">
              <w:rPr>
                <w:rFonts w:ascii="Times New Roman" w:hAnsi="Times New Roman" w:cs="Times New Roman"/>
                <w:sz w:val="28"/>
                <w:szCs w:val="28"/>
              </w:rPr>
              <w:t>К.Б. Расстрелли</w:t>
            </w:r>
          </w:p>
        </w:tc>
        <w:tc>
          <w:tcPr>
            <w:tcW w:w="6237" w:type="dxa"/>
          </w:tcPr>
          <w:p w14:paraId="6E16A667" w14:textId="00450B4B" w:rsidR="00365263" w:rsidRPr="00A1213F" w:rsidRDefault="00786595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="00EC771B" w:rsidRPr="00EC771B">
              <w:rPr>
                <w:rFonts w:ascii="Times New Roman" w:hAnsi="Times New Roman" w:cs="Times New Roman"/>
                <w:sz w:val="28"/>
                <w:szCs w:val="28"/>
              </w:rPr>
              <w:t>Франческо Бартоломео Растрелли</w:t>
            </w:r>
            <w:r w:rsidR="00EC771B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EC771B" w:rsidRPr="00EC771B">
              <w:rPr>
                <w:rFonts w:ascii="Times New Roman" w:hAnsi="Times New Roman" w:cs="Times New Roman"/>
                <w:sz w:val="28"/>
                <w:szCs w:val="28"/>
              </w:rPr>
              <w:t>русский архитектор итальянского происхождения</w:t>
            </w:r>
            <w:r w:rsidR="00EC771B">
              <w:rPr>
                <w:rFonts w:ascii="Times New Roman" w:hAnsi="Times New Roman" w:cs="Times New Roman"/>
                <w:sz w:val="28"/>
                <w:szCs w:val="28"/>
              </w:rPr>
              <w:t>, н</w:t>
            </w:r>
            <w:r w:rsidR="00EC771B" w:rsidRPr="00EC771B">
              <w:rPr>
                <w:rFonts w:ascii="Times New Roman" w:hAnsi="Times New Roman" w:cs="Times New Roman"/>
                <w:sz w:val="28"/>
                <w:szCs w:val="28"/>
              </w:rPr>
              <w:t xml:space="preserve">аиболее яркий представитель так называемого елизаветинского барокко. </w:t>
            </w:r>
          </w:p>
        </w:tc>
      </w:tr>
      <w:tr w:rsidR="006B6BF3" w:rsidRPr="00A1213F" w14:paraId="39C5A93A" w14:textId="77777777" w:rsidTr="00B208BF">
        <w:tc>
          <w:tcPr>
            <w:tcW w:w="3652" w:type="dxa"/>
          </w:tcPr>
          <w:p w14:paraId="46E86D93" w14:textId="77777777" w:rsidR="006B6BF3" w:rsidRPr="00B876BA" w:rsidRDefault="00795010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витраж</w:t>
            </w:r>
          </w:p>
        </w:tc>
        <w:tc>
          <w:tcPr>
            <w:tcW w:w="6237" w:type="dxa"/>
          </w:tcPr>
          <w:p w14:paraId="5DC06A94" w14:textId="77777777" w:rsidR="006B6BF3" w:rsidRPr="00A1213F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орнаментальная или сюжетная декоративная композиция (в окне, двери, перегородке, в виде самостоятельного панно) из стекла или другого материала, пропускающего свет.</w:t>
            </w:r>
          </w:p>
        </w:tc>
      </w:tr>
      <w:tr w:rsidR="00B876BA" w:rsidRPr="00A1213F" w14:paraId="3C65F210" w14:textId="77777777" w:rsidTr="00B208BF">
        <w:tc>
          <w:tcPr>
            <w:tcW w:w="3652" w:type="dxa"/>
          </w:tcPr>
          <w:p w14:paraId="3AFCE8D5" w14:textId="73254807" w:rsidR="00B876BA" w:rsidRPr="00B876BA" w:rsidRDefault="001B5E0D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золочение</w:t>
            </w:r>
          </w:p>
        </w:tc>
        <w:tc>
          <w:tcPr>
            <w:tcW w:w="6237" w:type="dxa"/>
          </w:tcPr>
          <w:p w14:paraId="137CF8EA" w14:textId="74A693B9" w:rsidR="00B876BA" w:rsidRPr="00A1213F" w:rsidRDefault="001B5E0D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1B5E0D">
              <w:rPr>
                <w:rFonts w:ascii="Times New Roman" w:hAnsi="Times New Roman" w:cs="Times New Roman"/>
                <w:sz w:val="28"/>
                <w:szCs w:val="28"/>
              </w:rPr>
              <w:t>технологический процесс и методика покрытия предметов или сооружений тонким слоем сусального золота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эпоху барокко было распространено золочение архитектурных элементов. </w:t>
            </w:r>
          </w:p>
        </w:tc>
      </w:tr>
      <w:tr w:rsidR="00AF0DBE" w:rsidRPr="00A1213F" w14:paraId="5879A46B" w14:textId="77777777" w:rsidTr="00B208BF">
        <w:tc>
          <w:tcPr>
            <w:tcW w:w="3652" w:type="dxa"/>
          </w:tcPr>
          <w:p w14:paraId="2E042D79" w14:textId="29D27139" w:rsidR="00AF0DBE" w:rsidRPr="00B876BA" w:rsidRDefault="00AF0DBE" w:rsidP="00AF0D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театральность</w:t>
            </w:r>
          </w:p>
        </w:tc>
        <w:tc>
          <w:tcPr>
            <w:tcW w:w="6237" w:type="dxa"/>
          </w:tcPr>
          <w:p w14:paraId="715156BE" w14:textId="39C82D8A" w:rsidR="00AF0DBE" w:rsidRPr="00A1213F" w:rsidRDefault="00AF0DBE" w:rsidP="00AF0D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Georgia" w:hAnsi="Georgia"/>
                <w:color w:val="111111"/>
                <w:sz w:val="27"/>
                <w:szCs w:val="27"/>
                <w:shd w:val="clear" w:color="auto" w:fill="FFFFFF"/>
              </w:rPr>
              <w:t>Под театральностью в жизни можно понимать ее построение по театральным моделям, активное присутствие в повседневности игрового и артистического начала, зрелищности. Искусство</w:t>
            </w:r>
            <w:r w:rsidRPr="00AF0DBE">
              <w:rPr>
                <w:rFonts w:ascii="Times New Roman" w:hAnsi="Times New Roman" w:cs="Times New Roman"/>
                <w:sz w:val="28"/>
                <w:szCs w:val="28"/>
              </w:rPr>
              <w:t xml:space="preserve"> барокко зрелищн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F0DBE">
              <w:rPr>
                <w:rFonts w:ascii="Times New Roman" w:hAnsi="Times New Roman" w:cs="Times New Roman"/>
                <w:sz w:val="28"/>
                <w:szCs w:val="28"/>
              </w:rPr>
              <w:t>, театральн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F0DBE">
              <w:rPr>
                <w:rFonts w:ascii="Times New Roman" w:hAnsi="Times New Roman" w:cs="Times New Roman"/>
                <w:sz w:val="28"/>
                <w:szCs w:val="28"/>
              </w:rPr>
              <w:t>, напоминает декорации.</w:t>
            </w:r>
          </w:p>
        </w:tc>
      </w:tr>
      <w:tr w:rsidR="00B876BA" w:rsidRPr="00A1213F" w14:paraId="28AE7CD7" w14:textId="77777777" w:rsidTr="00B208BF">
        <w:tc>
          <w:tcPr>
            <w:tcW w:w="3652" w:type="dxa"/>
          </w:tcPr>
          <w:p w14:paraId="4DA57E34" w14:textId="77777777" w:rsidR="00B876BA" w:rsidRPr="00B876BA" w:rsidRDefault="00B876BA" w:rsidP="00B8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76BA">
              <w:rPr>
                <w:rFonts w:ascii="Times New Roman" w:hAnsi="Times New Roman" w:cs="Times New Roman"/>
                <w:sz w:val="28"/>
                <w:szCs w:val="28"/>
              </w:rPr>
              <w:t>пинакли</w:t>
            </w:r>
          </w:p>
        </w:tc>
        <w:tc>
          <w:tcPr>
            <w:tcW w:w="6237" w:type="dxa"/>
          </w:tcPr>
          <w:p w14:paraId="60E768DB" w14:textId="77777777" w:rsidR="00B876BA" w:rsidRPr="00A1213F" w:rsidRDefault="00F528FF" w:rsidP="00F528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28FF">
              <w:rPr>
                <w:rFonts w:ascii="Times New Roman" w:hAnsi="Times New Roman" w:cs="Times New Roman"/>
                <w:sz w:val="28"/>
                <w:szCs w:val="28"/>
              </w:rPr>
              <w:t>в романской и готической архитектуре — декоративная копьевидная башенка, ставились в основном наверху контрфорсов, также на уступах контрфорсов и башен, на коньках и столпах стен.</w:t>
            </w:r>
          </w:p>
        </w:tc>
      </w:tr>
      <w:tr w:rsidR="00795010" w:rsidRPr="00A1213F" w14:paraId="2A22EAEF" w14:textId="77777777" w:rsidTr="00B208BF">
        <w:tc>
          <w:tcPr>
            <w:tcW w:w="9889" w:type="dxa"/>
            <w:gridSpan w:val="2"/>
          </w:tcPr>
          <w:p w14:paraId="7575253F" w14:textId="21596B07" w:rsidR="00795010" w:rsidRPr="00795010" w:rsidRDefault="00F528FF" w:rsidP="00FD08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Культурно-исторические эпохи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36526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62836">
              <w:rPr>
                <w:rFonts w:ascii="Times New Roman" w:hAnsi="Times New Roman" w:cs="Times New Roman"/>
                <w:sz w:val="28"/>
                <w:szCs w:val="28"/>
              </w:rPr>
              <w:t>первая половина 19 в. (ампир)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65263">
              <w:rPr>
                <w:rFonts w:ascii="Times New Roman" w:hAnsi="Times New Roman" w:cs="Times New Roman"/>
                <w:sz w:val="28"/>
                <w:szCs w:val="28"/>
              </w:rPr>
              <w:t>готика</w:t>
            </w:r>
            <w:r w:rsidR="0097593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0E783E">
              <w:rPr>
                <w:rFonts w:ascii="Times New Roman" w:hAnsi="Times New Roman" w:cs="Times New Roman"/>
                <w:sz w:val="28"/>
                <w:szCs w:val="28"/>
              </w:rPr>
              <w:t>барокко</w:t>
            </w:r>
          </w:p>
        </w:tc>
      </w:tr>
      <w:tr w:rsidR="00795010" w:rsidRPr="00A1213F" w14:paraId="22C3BAE7" w14:textId="77777777" w:rsidTr="00B208BF">
        <w:tc>
          <w:tcPr>
            <w:tcW w:w="9889" w:type="dxa"/>
            <w:gridSpan w:val="2"/>
          </w:tcPr>
          <w:p w14:paraId="189B8ED8" w14:textId="3E8E5328" w:rsidR="00795010" w:rsidRPr="00795010" w:rsidRDefault="00795010" w:rsidP="0078659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5010">
              <w:rPr>
                <w:rFonts w:ascii="Times New Roman" w:hAnsi="Times New Roman" w:cs="Times New Roman"/>
                <w:sz w:val="28"/>
                <w:szCs w:val="28"/>
              </w:rPr>
              <w:t>Образец искусства, пояснения выбора</w:t>
            </w:r>
            <w:r w:rsidR="00F528FF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786595" w:rsidRPr="00786595">
              <w:rPr>
                <w:rFonts w:ascii="Times New Roman" w:hAnsi="Times New Roman" w:cs="Times New Roman"/>
                <w:sz w:val="28"/>
                <w:szCs w:val="28"/>
              </w:rPr>
              <w:t xml:space="preserve">здание Главного Штаба, </w:t>
            </w:r>
            <w:r w:rsidR="001B5E0D" w:rsidRPr="001B5E0D">
              <w:rPr>
                <w:rFonts w:ascii="Times New Roman" w:hAnsi="Times New Roman" w:cs="Times New Roman"/>
                <w:sz w:val="28"/>
                <w:szCs w:val="28"/>
              </w:rPr>
              <w:t>Ансамбль Смольного монастыря в Петербурге</w:t>
            </w:r>
            <w:r w:rsidR="001B5E0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AF0DBE" w:rsidRPr="00AF0DBE">
              <w:rPr>
                <w:rFonts w:ascii="Times New Roman" w:hAnsi="Times New Roman" w:cs="Times New Roman"/>
                <w:sz w:val="28"/>
                <w:szCs w:val="28"/>
              </w:rPr>
              <w:t>Кельнский собор</w:t>
            </w:r>
            <w:r w:rsidR="00AF0DBE">
              <w:rPr>
                <w:rFonts w:ascii="Times New Roman" w:hAnsi="Times New Roman" w:cs="Times New Roman"/>
                <w:sz w:val="28"/>
                <w:szCs w:val="28"/>
              </w:rPr>
              <w:t>. Данные сооружения наиболее полно отражают характерные черты представленных эпох в архитектуре.</w:t>
            </w:r>
          </w:p>
        </w:tc>
      </w:tr>
    </w:tbl>
    <w:p w14:paraId="49E5FFDE" w14:textId="77777777" w:rsidR="001F7C6F" w:rsidRPr="00A1213F" w:rsidRDefault="001F7C6F" w:rsidP="00795010">
      <w:pPr>
        <w:pStyle w:val="Default"/>
        <w:rPr>
          <w:b/>
          <w:bCs/>
          <w:sz w:val="28"/>
          <w:szCs w:val="28"/>
        </w:rPr>
      </w:pPr>
    </w:p>
    <w:p w14:paraId="1795BA39" w14:textId="77777777" w:rsidR="000E6CBA" w:rsidRPr="00A1213F" w:rsidRDefault="000E6CBA" w:rsidP="00A1213F">
      <w:pPr>
        <w:pStyle w:val="Default"/>
        <w:ind w:firstLine="709"/>
        <w:jc w:val="center"/>
        <w:rPr>
          <w:b/>
          <w:bCs/>
          <w:sz w:val="28"/>
          <w:szCs w:val="28"/>
        </w:rPr>
      </w:pPr>
      <w:r w:rsidRPr="00A1213F">
        <w:rPr>
          <w:b/>
          <w:bCs/>
          <w:sz w:val="28"/>
          <w:szCs w:val="28"/>
        </w:rPr>
        <w:t>Анализ ответа. Оценка</w:t>
      </w:r>
    </w:p>
    <w:p w14:paraId="6615D6A0" w14:textId="77777777" w:rsidR="000E6CBA" w:rsidRPr="00A1213F" w:rsidRDefault="000E6CBA" w:rsidP="00A1213F">
      <w:pPr>
        <w:pStyle w:val="Default"/>
        <w:ind w:firstLine="709"/>
        <w:rPr>
          <w:b/>
          <w:bCs/>
          <w:sz w:val="28"/>
          <w:szCs w:val="28"/>
        </w:rPr>
      </w:pPr>
    </w:p>
    <w:p w14:paraId="6ED7A19F" w14:textId="08D020C6" w:rsidR="000E6CBA" w:rsidRPr="005E76F8" w:rsidRDefault="003E01B5" w:rsidP="001F7C6F">
      <w:pPr>
        <w:pStyle w:val="Default"/>
        <w:ind w:firstLine="709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 xml:space="preserve">1. Участник дал </w:t>
      </w:r>
      <w:r w:rsidR="00692BF9">
        <w:rPr>
          <w:bCs/>
          <w:sz w:val="28"/>
          <w:szCs w:val="28"/>
        </w:rPr>
        <w:t xml:space="preserve">определения </w:t>
      </w:r>
      <w:r w:rsidR="00482027">
        <w:rPr>
          <w:bCs/>
          <w:sz w:val="28"/>
          <w:szCs w:val="28"/>
        </w:rPr>
        <w:t>9</w:t>
      </w:r>
      <w:r w:rsidR="00692BF9">
        <w:rPr>
          <w:bCs/>
          <w:sz w:val="28"/>
          <w:szCs w:val="28"/>
        </w:rPr>
        <w:t xml:space="preserve"> словам</w:t>
      </w:r>
      <w:r w:rsidR="00482027">
        <w:rPr>
          <w:bCs/>
          <w:sz w:val="28"/>
          <w:szCs w:val="28"/>
        </w:rPr>
        <w:t xml:space="preserve"> и словосочетаниям</w:t>
      </w:r>
      <w:r w:rsidR="00692BF9">
        <w:rPr>
          <w:bCs/>
          <w:sz w:val="28"/>
          <w:szCs w:val="28"/>
        </w:rPr>
        <w:t xml:space="preserve">. По 2 балла за каждую расшифровку. </w:t>
      </w:r>
      <w:r w:rsidR="00482027">
        <w:rPr>
          <w:b/>
          <w:bCs/>
          <w:sz w:val="28"/>
          <w:szCs w:val="28"/>
        </w:rPr>
        <w:t>18</w:t>
      </w:r>
      <w:r w:rsidR="000E6CBA" w:rsidRPr="005E76F8">
        <w:rPr>
          <w:b/>
          <w:bCs/>
          <w:sz w:val="28"/>
          <w:szCs w:val="28"/>
        </w:rPr>
        <w:t xml:space="preserve"> баллов.</w:t>
      </w:r>
    </w:p>
    <w:p w14:paraId="6160475F" w14:textId="77777777" w:rsidR="000E6CBA" w:rsidRPr="00A1213F" w:rsidRDefault="000E6CBA" w:rsidP="00A1213F">
      <w:pPr>
        <w:pStyle w:val="Default"/>
        <w:ind w:firstLine="709"/>
        <w:rPr>
          <w:bCs/>
          <w:sz w:val="28"/>
          <w:szCs w:val="28"/>
        </w:rPr>
      </w:pPr>
      <w:r w:rsidRPr="00A1213F">
        <w:rPr>
          <w:bCs/>
          <w:sz w:val="28"/>
          <w:szCs w:val="28"/>
        </w:rPr>
        <w:t>2. Участник</w:t>
      </w:r>
      <w:r w:rsidR="001F7C6F">
        <w:rPr>
          <w:bCs/>
          <w:sz w:val="28"/>
          <w:szCs w:val="28"/>
        </w:rPr>
        <w:t xml:space="preserve"> верно определил</w:t>
      </w:r>
      <w:r w:rsidR="003E01B5">
        <w:rPr>
          <w:bCs/>
          <w:sz w:val="28"/>
          <w:szCs w:val="28"/>
        </w:rPr>
        <w:t xml:space="preserve"> культурно-исторические эпохи. По 2 балла.</w:t>
      </w:r>
      <w:r w:rsidRPr="00A1213F">
        <w:rPr>
          <w:bCs/>
          <w:sz w:val="28"/>
          <w:szCs w:val="28"/>
        </w:rPr>
        <w:t xml:space="preserve"> </w:t>
      </w:r>
      <w:r w:rsidR="003E01B5" w:rsidRPr="005E76F8">
        <w:rPr>
          <w:b/>
          <w:bCs/>
          <w:sz w:val="28"/>
          <w:szCs w:val="28"/>
        </w:rPr>
        <w:t>6 баллов</w:t>
      </w:r>
      <w:r w:rsidRPr="00A1213F">
        <w:rPr>
          <w:bCs/>
          <w:sz w:val="28"/>
          <w:szCs w:val="28"/>
        </w:rPr>
        <w:t>.</w:t>
      </w:r>
    </w:p>
    <w:p w14:paraId="459EF608" w14:textId="77777777" w:rsidR="000E6CBA" w:rsidRPr="00A1213F" w:rsidRDefault="000E6CBA" w:rsidP="00A1213F">
      <w:pPr>
        <w:pStyle w:val="Default"/>
        <w:ind w:firstLine="709"/>
        <w:rPr>
          <w:bCs/>
          <w:sz w:val="28"/>
          <w:szCs w:val="28"/>
        </w:rPr>
      </w:pPr>
      <w:r w:rsidRPr="00A1213F">
        <w:rPr>
          <w:bCs/>
          <w:sz w:val="28"/>
          <w:szCs w:val="28"/>
        </w:rPr>
        <w:t>3. Участник приводит пример к</w:t>
      </w:r>
      <w:r w:rsidR="003E01B5">
        <w:rPr>
          <w:bCs/>
          <w:sz w:val="28"/>
          <w:szCs w:val="28"/>
        </w:rPr>
        <w:t>ультурного наследия определенных им эпох</w:t>
      </w:r>
      <w:r w:rsidRPr="00A1213F">
        <w:rPr>
          <w:bCs/>
          <w:sz w:val="28"/>
          <w:szCs w:val="28"/>
        </w:rPr>
        <w:t xml:space="preserve">. </w:t>
      </w:r>
      <w:r w:rsidR="003E01B5">
        <w:rPr>
          <w:bCs/>
          <w:sz w:val="28"/>
          <w:szCs w:val="28"/>
        </w:rPr>
        <w:t xml:space="preserve">По </w:t>
      </w:r>
      <w:r w:rsidRPr="00A1213F">
        <w:rPr>
          <w:bCs/>
          <w:sz w:val="28"/>
          <w:szCs w:val="28"/>
        </w:rPr>
        <w:t xml:space="preserve">2 балла. </w:t>
      </w:r>
      <w:r w:rsidR="001F7C6F">
        <w:rPr>
          <w:bCs/>
          <w:sz w:val="28"/>
          <w:szCs w:val="28"/>
        </w:rPr>
        <w:t>Об</w:t>
      </w:r>
      <w:r w:rsidR="003E01B5">
        <w:rPr>
          <w:bCs/>
          <w:sz w:val="28"/>
          <w:szCs w:val="28"/>
        </w:rPr>
        <w:t xml:space="preserve">основывает выбор произведения. </w:t>
      </w:r>
      <w:r w:rsidR="00692BF9">
        <w:rPr>
          <w:bCs/>
          <w:sz w:val="28"/>
          <w:szCs w:val="28"/>
        </w:rPr>
        <w:t xml:space="preserve">2 балла. </w:t>
      </w:r>
      <w:r w:rsidR="00692BF9" w:rsidRPr="005E76F8">
        <w:rPr>
          <w:b/>
          <w:bCs/>
          <w:sz w:val="28"/>
          <w:szCs w:val="28"/>
        </w:rPr>
        <w:t>8</w:t>
      </w:r>
      <w:r w:rsidR="003E01B5" w:rsidRPr="005E76F8">
        <w:rPr>
          <w:b/>
          <w:bCs/>
          <w:sz w:val="28"/>
          <w:szCs w:val="28"/>
        </w:rPr>
        <w:t xml:space="preserve"> баллов</w:t>
      </w:r>
      <w:r w:rsidR="001F7C6F" w:rsidRPr="005E76F8">
        <w:rPr>
          <w:b/>
          <w:bCs/>
          <w:sz w:val="28"/>
          <w:szCs w:val="28"/>
        </w:rPr>
        <w:t>.</w:t>
      </w:r>
    </w:p>
    <w:p w14:paraId="7E5167AB" w14:textId="77777777" w:rsidR="005E76F8" w:rsidRDefault="005E76F8" w:rsidP="00A1213F">
      <w:pPr>
        <w:pStyle w:val="Default"/>
        <w:ind w:firstLine="709"/>
        <w:rPr>
          <w:b/>
          <w:bCs/>
          <w:sz w:val="28"/>
          <w:szCs w:val="28"/>
        </w:rPr>
      </w:pPr>
    </w:p>
    <w:p w14:paraId="1403185D" w14:textId="4B0D4643" w:rsidR="000E6CBA" w:rsidRPr="00A1213F" w:rsidRDefault="00692BF9" w:rsidP="00A1213F">
      <w:pPr>
        <w:pStyle w:val="Default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Оценка: 3</w:t>
      </w:r>
      <w:r w:rsidR="00482027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 xml:space="preserve"> балла</w:t>
      </w:r>
      <w:r w:rsidR="000E6CBA" w:rsidRPr="00A1213F">
        <w:rPr>
          <w:b/>
          <w:bCs/>
          <w:sz w:val="28"/>
          <w:szCs w:val="28"/>
        </w:rPr>
        <w:t>.</w:t>
      </w:r>
    </w:p>
    <w:p w14:paraId="55CA6A65" w14:textId="77777777" w:rsidR="004F6790" w:rsidRPr="00A1213F" w:rsidRDefault="004F6790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16090E3" w14:textId="7E50C792" w:rsidR="003E01B5" w:rsidRDefault="000E6CBA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12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2. 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Дана репродукция работы </w:t>
      </w:r>
      <w:bookmarkStart w:id="1" w:name="_Hlk50648091"/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скульптора</w:t>
      </w:r>
      <w:r w:rsid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6A4694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</w:t>
      </w:r>
      <w:r w:rsid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е</w:t>
      </w:r>
      <w:r w:rsidR="006A4694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тр</w:t>
      </w:r>
      <w:r w:rsid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6A4694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Карлович</w:t>
      </w:r>
      <w:r w:rsid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6A4694" w:rsidRP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Клодт</w:t>
      </w:r>
      <w:r w:rsidR="006A46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</w:t>
      </w:r>
      <w:r w:rsidR="003E01B5" w:rsidRPr="003E01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</w:p>
    <w:bookmarkEnd w:id="1"/>
    <w:p w14:paraId="1A497FF4" w14:textId="77777777" w:rsidR="006A4694" w:rsidRPr="003E01B5" w:rsidRDefault="006A4694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00A33966" w14:textId="337F8B03"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>1. Напишите</w:t>
      </w:r>
      <w:r w:rsidR="00EE7F7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1</w:t>
      </w:r>
      <w:r w:rsidR="00DB2D0E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определений (одиночных или разве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рнутых),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которые помогут воспроизвести,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порождаемое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скульптурой </w:t>
      </w: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настроение. </w:t>
      </w:r>
    </w:p>
    <w:p w14:paraId="10DDA4DF" w14:textId="77777777"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2. Дайте произведению название. </w:t>
      </w:r>
    </w:p>
    <w:p w14:paraId="220AB5F0" w14:textId="77777777" w:rsidR="008D16AD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E01B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3. Дайте не более пяти пояснений выбора названия. </w:t>
      </w:r>
    </w:p>
    <w:p w14:paraId="0FF27CA3" w14:textId="77777777" w:rsid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64A43D23" w14:textId="4FF851B2" w:rsidR="003E01B5" w:rsidRPr="003E01B5" w:rsidRDefault="003E01B5" w:rsidP="003E01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0BCA4797" w14:textId="1DF46BA5" w:rsidR="008D16AD" w:rsidRDefault="00F32800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3BB282F" wp14:editId="572B841B">
            <wp:extent cx="5090400" cy="653040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00" cy="65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269A4" w14:textId="77777777" w:rsidR="0074285A" w:rsidRPr="00A1213F" w:rsidRDefault="0074285A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E01B5" w:rsidRPr="00A1213F" w14:paraId="461CB7A1" w14:textId="77777777" w:rsidTr="00B208BF">
        <w:tc>
          <w:tcPr>
            <w:tcW w:w="9571" w:type="dxa"/>
          </w:tcPr>
          <w:p w14:paraId="6A291BCF" w14:textId="56197AC5" w:rsidR="00294F66" w:rsidRPr="0074285A" w:rsidRDefault="00EE7F7E" w:rsidP="00667942">
            <w:pPr>
              <w:pStyle w:val="Default"/>
              <w:rPr>
                <w:rFonts w:eastAsia="Times New Roman"/>
                <w:sz w:val="28"/>
                <w:szCs w:val="28"/>
                <w:lang w:eastAsia="ru-RU"/>
              </w:rPr>
            </w:pPr>
            <w:r w:rsidRPr="0074285A">
              <w:rPr>
                <w:b/>
                <w:bCs/>
                <w:sz w:val="28"/>
                <w:szCs w:val="28"/>
              </w:rPr>
              <w:t>1</w:t>
            </w:r>
            <w:r w:rsidR="00DB2D0E" w:rsidRPr="0074285A">
              <w:rPr>
                <w:b/>
                <w:bCs/>
                <w:sz w:val="28"/>
                <w:szCs w:val="28"/>
              </w:rPr>
              <w:t>2</w:t>
            </w:r>
            <w:r w:rsidR="003E01B5" w:rsidRPr="0074285A">
              <w:rPr>
                <w:b/>
                <w:bCs/>
                <w:sz w:val="28"/>
                <w:szCs w:val="28"/>
              </w:rPr>
              <w:t xml:space="preserve"> определений</w:t>
            </w:r>
            <w:r w:rsidR="006A4694" w:rsidRPr="0074285A">
              <w:rPr>
                <w:b/>
                <w:bCs/>
                <w:sz w:val="28"/>
                <w:szCs w:val="28"/>
              </w:rPr>
              <w:t>:</w:t>
            </w:r>
            <w:r w:rsidR="006A4694" w:rsidRPr="0074285A">
              <w:rPr>
                <w:sz w:val="28"/>
                <w:szCs w:val="28"/>
              </w:rPr>
              <w:t xml:space="preserve"> человек – сильный, целеустремленный</w:t>
            </w:r>
            <w:r w:rsidR="003E3F4C" w:rsidRPr="0074285A">
              <w:rPr>
                <w:sz w:val="28"/>
                <w:szCs w:val="28"/>
              </w:rPr>
              <w:t xml:space="preserve">, готовый подчинить себе </w:t>
            </w:r>
            <w:r w:rsidR="00DB2D0E" w:rsidRPr="0074285A">
              <w:rPr>
                <w:sz w:val="28"/>
                <w:szCs w:val="28"/>
              </w:rPr>
              <w:t>великолепного</w:t>
            </w:r>
            <w:r w:rsidR="003E3F4C" w:rsidRPr="0074285A">
              <w:rPr>
                <w:sz w:val="28"/>
                <w:szCs w:val="28"/>
              </w:rPr>
              <w:t xml:space="preserve"> и могучего коня. В противовес силе человека выступает сила мощного животного, свободолюбивого и прекрасного. Однако их сила показана в равновесии. Конь все же будет смирным, преданным и молчаливым другом человеку. Обе фигуры бронзовые</w:t>
            </w:r>
            <w:r w:rsidR="00DB2D0E" w:rsidRPr="0074285A">
              <w:rPr>
                <w:sz w:val="28"/>
                <w:szCs w:val="28"/>
              </w:rPr>
              <w:t>.</w:t>
            </w:r>
          </w:p>
        </w:tc>
      </w:tr>
      <w:tr w:rsidR="003E01B5" w:rsidRPr="00A1213F" w14:paraId="3D8186BB" w14:textId="77777777" w:rsidTr="00B208BF">
        <w:tc>
          <w:tcPr>
            <w:tcW w:w="9571" w:type="dxa"/>
          </w:tcPr>
          <w:p w14:paraId="56BD76C0" w14:textId="3CCBD7B0" w:rsidR="003E01B5" w:rsidRPr="0074285A" w:rsidRDefault="003E01B5" w:rsidP="0072261E">
            <w:pPr>
              <w:pStyle w:val="Default"/>
              <w:rPr>
                <w:sz w:val="28"/>
                <w:szCs w:val="28"/>
              </w:rPr>
            </w:pPr>
            <w:r w:rsidRPr="0074285A">
              <w:rPr>
                <w:b/>
                <w:bCs/>
                <w:sz w:val="28"/>
                <w:szCs w:val="28"/>
              </w:rPr>
              <w:t xml:space="preserve">Название </w:t>
            </w:r>
            <w:r w:rsidR="00294F66" w:rsidRPr="0074285A">
              <w:rPr>
                <w:b/>
                <w:bCs/>
                <w:sz w:val="28"/>
                <w:szCs w:val="28"/>
              </w:rPr>
              <w:t xml:space="preserve">– </w:t>
            </w:r>
            <w:r w:rsidR="00294F66" w:rsidRPr="0074285A">
              <w:rPr>
                <w:sz w:val="28"/>
                <w:szCs w:val="28"/>
              </w:rPr>
              <w:t>"</w:t>
            </w:r>
            <w:r w:rsidR="006A4694" w:rsidRPr="0074285A">
              <w:rPr>
                <w:sz w:val="28"/>
                <w:szCs w:val="28"/>
              </w:rPr>
              <w:t>Укрощение</w:t>
            </w:r>
            <w:r w:rsidR="00294F66" w:rsidRPr="0074285A">
              <w:rPr>
                <w:sz w:val="28"/>
                <w:szCs w:val="28"/>
              </w:rPr>
              <w:t>"</w:t>
            </w:r>
          </w:p>
        </w:tc>
      </w:tr>
      <w:tr w:rsidR="003E01B5" w:rsidRPr="00A1213F" w14:paraId="5DA5E049" w14:textId="77777777" w:rsidTr="00B208BF">
        <w:tc>
          <w:tcPr>
            <w:tcW w:w="9571" w:type="dxa"/>
          </w:tcPr>
          <w:p w14:paraId="6E701A17" w14:textId="41E53154" w:rsidR="003E01B5" w:rsidRPr="0074285A" w:rsidRDefault="003E01B5" w:rsidP="0072261E">
            <w:pPr>
              <w:pStyle w:val="Default"/>
              <w:rPr>
                <w:sz w:val="28"/>
                <w:szCs w:val="28"/>
              </w:rPr>
            </w:pPr>
            <w:r w:rsidRPr="0074285A">
              <w:rPr>
                <w:b/>
                <w:bCs/>
                <w:sz w:val="28"/>
                <w:szCs w:val="28"/>
              </w:rPr>
              <w:t xml:space="preserve">Пояснение </w:t>
            </w:r>
            <w:r w:rsidR="00294F66" w:rsidRPr="0074285A">
              <w:rPr>
                <w:b/>
                <w:bCs/>
                <w:sz w:val="28"/>
                <w:szCs w:val="28"/>
              </w:rPr>
              <w:t xml:space="preserve">– </w:t>
            </w:r>
            <w:r w:rsidR="006A4694" w:rsidRPr="0074285A">
              <w:rPr>
                <w:bCs/>
                <w:sz w:val="28"/>
                <w:szCs w:val="28"/>
              </w:rPr>
              <w:t>Человек укрощает бег коня, обеими руками сжимает узду, опираясь на одно колено. Но разъярённое животное не готово подчиняться.</w:t>
            </w:r>
          </w:p>
        </w:tc>
      </w:tr>
    </w:tbl>
    <w:p w14:paraId="3F9A3B25" w14:textId="77777777" w:rsidR="003E01B5" w:rsidRDefault="003E01B5" w:rsidP="001F7C6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DBC021" w14:textId="77777777" w:rsidR="006D0506" w:rsidRPr="0074285A" w:rsidRDefault="006D0506" w:rsidP="001F7C6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lastRenderedPageBreak/>
        <w:t>Анализ ответа. Оценка.</w:t>
      </w:r>
    </w:p>
    <w:p w14:paraId="7B66629D" w14:textId="74E9FD58" w:rsidR="004B2815" w:rsidRPr="0074285A" w:rsidRDefault="006D0506" w:rsidP="00A1213F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 xml:space="preserve">1. </w:t>
      </w:r>
      <w:r w:rsidR="00723F55" w:rsidRPr="0074285A">
        <w:rPr>
          <w:rFonts w:ascii="Times New Roman" w:hAnsi="Times New Roman" w:cs="Times New Roman"/>
          <w:sz w:val="28"/>
          <w:szCs w:val="28"/>
        </w:rPr>
        <w:t xml:space="preserve">Участник </w:t>
      </w:r>
      <w:r w:rsidR="00EE7F7E" w:rsidRPr="0074285A">
        <w:rPr>
          <w:rFonts w:ascii="Times New Roman" w:hAnsi="Times New Roman" w:cs="Times New Roman"/>
          <w:sz w:val="28"/>
          <w:szCs w:val="28"/>
        </w:rPr>
        <w:t>дает 1</w:t>
      </w:r>
      <w:r w:rsidR="00DB2D0E" w:rsidRPr="0074285A">
        <w:rPr>
          <w:rFonts w:ascii="Times New Roman" w:hAnsi="Times New Roman" w:cs="Times New Roman"/>
          <w:sz w:val="28"/>
          <w:szCs w:val="28"/>
        </w:rPr>
        <w:t>2</w:t>
      </w:r>
      <w:r w:rsidR="004B2815" w:rsidRPr="0074285A">
        <w:rPr>
          <w:rFonts w:ascii="Times New Roman" w:hAnsi="Times New Roman" w:cs="Times New Roman"/>
          <w:sz w:val="28"/>
          <w:szCs w:val="28"/>
        </w:rPr>
        <w:t xml:space="preserve"> определений. </w:t>
      </w:r>
      <w:r w:rsidR="0072261E" w:rsidRPr="0074285A">
        <w:rPr>
          <w:rFonts w:ascii="Times New Roman" w:hAnsi="Times New Roman" w:cs="Times New Roman"/>
          <w:sz w:val="28"/>
          <w:szCs w:val="28"/>
        </w:rPr>
        <w:t>По 2 балла за каждое названное определение.</w:t>
      </w:r>
      <w:r w:rsidR="00EE7F7E" w:rsidRPr="0074285A">
        <w:rPr>
          <w:rFonts w:ascii="Times New Roman" w:hAnsi="Times New Roman" w:cs="Times New Roman"/>
          <w:sz w:val="28"/>
          <w:szCs w:val="28"/>
        </w:rPr>
        <w:t xml:space="preserve"> </w:t>
      </w:r>
      <w:r w:rsidR="00DB2D0E" w:rsidRPr="0074285A">
        <w:rPr>
          <w:rFonts w:ascii="Times New Roman" w:hAnsi="Times New Roman" w:cs="Times New Roman"/>
          <w:b/>
          <w:sz w:val="28"/>
          <w:szCs w:val="28"/>
        </w:rPr>
        <w:t>24</w:t>
      </w:r>
      <w:r w:rsidR="0072261E" w:rsidRPr="0074285A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DB2D0E" w:rsidRPr="0074285A">
        <w:rPr>
          <w:rFonts w:ascii="Times New Roman" w:hAnsi="Times New Roman" w:cs="Times New Roman"/>
          <w:b/>
          <w:sz w:val="28"/>
          <w:szCs w:val="28"/>
        </w:rPr>
        <w:t>а</w:t>
      </w:r>
      <w:r w:rsidR="0072261E" w:rsidRPr="0074285A">
        <w:rPr>
          <w:rFonts w:ascii="Times New Roman" w:hAnsi="Times New Roman" w:cs="Times New Roman"/>
          <w:b/>
          <w:sz w:val="28"/>
          <w:szCs w:val="28"/>
        </w:rPr>
        <w:t>.</w:t>
      </w:r>
    </w:p>
    <w:p w14:paraId="21E21CD2" w14:textId="77777777" w:rsidR="000823A7" w:rsidRPr="0074285A" w:rsidRDefault="00723F55" w:rsidP="00EE7F7E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 xml:space="preserve">2. </w:t>
      </w:r>
      <w:r w:rsidR="006D0506" w:rsidRPr="0074285A">
        <w:rPr>
          <w:rFonts w:ascii="Times New Roman" w:hAnsi="Times New Roman" w:cs="Times New Roman"/>
          <w:sz w:val="28"/>
          <w:szCs w:val="28"/>
        </w:rPr>
        <w:t xml:space="preserve">Участник </w:t>
      </w:r>
      <w:r w:rsidR="0072261E" w:rsidRPr="0074285A">
        <w:rPr>
          <w:rFonts w:ascii="Times New Roman" w:hAnsi="Times New Roman" w:cs="Times New Roman"/>
          <w:sz w:val="28"/>
          <w:szCs w:val="28"/>
        </w:rPr>
        <w:t xml:space="preserve">дает </w:t>
      </w:r>
      <w:r w:rsidR="006D0506" w:rsidRPr="0074285A">
        <w:rPr>
          <w:rFonts w:ascii="Times New Roman" w:hAnsi="Times New Roman" w:cs="Times New Roman"/>
          <w:sz w:val="28"/>
          <w:szCs w:val="28"/>
        </w:rPr>
        <w:t>название</w:t>
      </w:r>
      <w:r w:rsidR="000823A7" w:rsidRPr="0074285A">
        <w:rPr>
          <w:rFonts w:ascii="Times New Roman" w:hAnsi="Times New Roman" w:cs="Times New Roman"/>
          <w:sz w:val="28"/>
          <w:szCs w:val="28"/>
        </w:rPr>
        <w:t>:</w:t>
      </w:r>
      <w:r w:rsidR="0072261E" w:rsidRPr="007428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2261E" w:rsidRPr="0074285A">
        <w:rPr>
          <w:rFonts w:ascii="Times New Roman" w:hAnsi="Times New Roman" w:cs="Times New Roman"/>
          <w:sz w:val="28"/>
          <w:szCs w:val="28"/>
        </w:rPr>
        <w:t>2 балла за номинативное название (наприме</w:t>
      </w:r>
      <w:r w:rsidR="000823A7" w:rsidRPr="0074285A">
        <w:rPr>
          <w:rFonts w:ascii="Times New Roman" w:hAnsi="Times New Roman" w:cs="Times New Roman"/>
          <w:sz w:val="28"/>
          <w:szCs w:val="28"/>
        </w:rPr>
        <w:t>р, «Страж»);</w:t>
      </w:r>
      <w:r w:rsidR="0072261E" w:rsidRPr="0074285A">
        <w:rPr>
          <w:rFonts w:ascii="Times New Roman" w:hAnsi="Times New Roman" w:cs="Times New Roman"/>
          <w:sz w:val="28"/>
          <w:szCs w:val="28"/>
        </w:rPr>
        <w:t xml:space="preserve"> 4 балла за название, вскрывающее символ или метафору р</w:t>
      </w:r>
      <w:r w:rsidR="000823A7" w:rsidRPr="0074285A">
        <w:rPr>
          <w:rFonts w:ascii="Times New Roman" w:hAnsi="Times New Roman" w:cs="Times New Roman"/>
          <w:sz w:val="28"/>
          <w:szCs w:val="28"/>
        </w:rPr>
        <w:t>аботы (например, «Не бойтесь, я с вами</w:t>
      </w:r>
      <w:r w:rsidR="0072261E" w:rsidRPr="0074285A">
        <w:rPr>
          <w:rFonts w:ascii="Times New Roman" w:hAnsi="Times New Roman" w:cs="Times New Roman"/>
          <w:sz w:val="28"/>
          <w:szCs w:val="28"/>
        </w:rPr>
        <w:t>»); 6 баллов за название, использующее цитату (наприм</w:t>
      </w:r>
      <w:r w:rsidR="000823A7" w:rsidRPr="0074285A">
        <w:rPr>
          <w:rFonts w:ascii="Times New Roman" w:hAnsi="Times New Roman" w:cs="Times New Roman"/>
          <w:sz w:val="28"/>
          <w:szCs w:val="28"/>
        </w:rPr>
        <w:t>ер, «</w:t>
      </w:r>
      <w:r w:rsidR="00EE7F7E" w:rsidRPr="0074285A">
        <w:rPr>
          <w:rFonts w:ascii="Times New Roman" w:hAnsi="Times New Roman" w:cs="Times New Roman"/>
          <w:sz w:val="28"/>
          <w:szCs w:val="28"/>
        </w:rPr>
        <w:t>Приходил ко мне паук …Просто так, как старый друг</w:t>
      </w:r>
      <w:r w:rsidR="000823A7" w:rsidRPr="0074285A">
        <w:rPr>
          <w:rFonts w:ascii="Times New Roman" w:hAnsi="Times New Roman" w:cs="Times New Roman"/>
          <w:sz w:val="28"/>
          <w:szCs w:val="28"/>
        </w:rPr>
        <w:t>»)</w:t>
      </w:r>
      <w:r w:rsidR="00EE7F7E" w:rsidRPr="0074285A">
        <w:rPr>
          <w:rFonts w:ascii="Times New Roman" w:hAnsi="Times New Roman" w:cs="Times New Roman"/>
          <w:sz w:val="28"/>
          <w:szCs w:val="28"/>
        </w:rPr>
        <w:t xml:space="preserve">. </w:t>
      </w:r>
      <w:r w:rsidR="00EE7F7E" w:rsidRPr="0074285A">
        <w:rPr>
          <w:rFonts w:ascii="Times New Roman" w:hAnsi="Times New Roman" w:cs="Times New Roman"/>
          <w:b/>
          <w:sz w:val="28"/>
          <w:szCs w:val="28"/>
        </w:rPr>
        <w:t>6 баллов.</w:t>
      </w:r>
    </w:p>
    <w:p w14:paraId="7A785A75" w14:textId="77777777" w:rsidR="000823A7" w:rsidRPr="0074285A" w:rsidRDefault="00723F55" w:rsidP="000823A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3</w:t>
      </w:r>
      <w:r w:rsidR="006D0506" w:rsidRPr="0074285A">
        <w:rPr>
          <w:rFonts w:ascii="Times New Roman" w:hAnsi="Times New Roman" w:cs="Times New Roman"/>
          <w:sz w:val="28"/>
          <w:szCs w:val="28"/>
        </w:rPr>
        <w:t xml:space="preserve">. </w:t>
      </w:r>
      <w:r w:rsidR="000823A7" w:rsidRPr="0074285A">
        <w:rPr>
          <w:rFonts w:ascii="Times New Roman" w:hAnsi="Times New Roman" w:cs="Times New Roman"/>
          <w:sz w:val="28"/>
          <w:szCs w:val="28"/>
        </w:rPr>
        <w:t>Участник дает пояснение названию.  По 2 балла за каждое из пяти пояснений к названию.</w:t>
      </w:r>
      <w:r w:rsidR="00EE7F7E" w:rsidRPr="0074285A">
        <w:rPr>
          <w:rFonts w:ascii="Times New Roman" w:hAnsi="Times New Roman" w:cs="Times New Roman"/>
          <w:sz w:val="28"/>
          <w:szCs w:val="28"/>
        </w:rPr>
        <w:t xml:space="preserve"> </w:t>
      </w:r>
      <w:r w:rsidR="00EE7F7E" w:rsidRPr="0074285A">
        <w:rPr>
          <w:rFonts w:ascii="Times New Roman" w:hAnsi="Times New Roman" w:cs="Times New Roman"/>
          <w:b/>
          <w:sz w:val="28"/>
          <w:szCs w:val="28"/>
        </w:rPr>
        <w:t>10 баллов.</w:t>
      </w:r>
    </w:p>
    <w:p w14:paraId="76334737" w14:textId="446FC982" w:rsidR="0072261E" w:rsidRPr="0074285A" w:rsidRDefault="00EE7F7E" w:rsidP="00EE7F7E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t>Оценка: 4</w:t>
      </w:r>
      <w:r w:rsidR="00DB2D0E" w:rsidRPr="0074285A">
        <w:rPr>
          <w:rFonts w:ascii="Times New Roman" w:hAnsi="Times New Roman" w:cs="Times New Roman"/>
          <w:b/>
          <w:sz w:val="28"/>
          <w:szCs w:val="28"/>
        </w:rPr>
        <w:t>0</w:t>
      </w:r>
      <w:r w:rsidRPr="0074285A">
        <w:rPr>
          <w:rFonts w:ascii="Times New Roman" w:hAnsi="Times New Roman" w:cs="Times New Roman"/>
          <w:b/>
          <w:sz w:val="28"/>
          <w:szCs w:val="28"/>
        </w:rPr>
        <w:t xml:space="preserve"> баллов.</w:t>
      </w:r>
    </w:p>
    <w:p w14:paraId="28400DFB" w14:textId="77777777" w:rsidR="0072261E" w:rsidRPr="0074285A" w:rsidRDefault="0072261E" w:rsidP="00A121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3C65198B" w14:textId="1A435019" w:rsidR="00B65658" w:rsidRPr="0074285A" w:rsidRDefault="005C5044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b/>
          <w:color w:val="000000"/>
          <w:sz w:val="28"/>
          <w:szCs w:val="28"/>
        </w:rPr>
        <w:t>Задание 3.</w:t>
      </w:r>
      <w:r w:rsidRPr="007428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75933" w:rsidRPr="0074285A">
        <w:rPr>
          <w:rFonts w:ascii="Times New Roman" w:hAnsi="Times New Roman" w:cs="Times New Roman"/>
          <w:sz w:val="28"/>
          <w:szCs w:val="28"/>
        </w:rPr>
        <w:t>1. Напишите фамилии</w:t>
      </w:r>
      <w:r w:rsidR="00B65658" w:rsidRPr="0074285A">
        <w:rPr>
          <w:rFonts w:ascii="Times New Roman" w:hAnsi="Times New Roman" w:cs="Times New Roman"/>
          <w:sz w:val="28"/>
          <w:szCs w:val="28"/>
        </w:rPr>
        <w:t xml:space="preserve"> авторов и названия произведений искусства, в которых основополагающим, доминантным является </w:t>
      </w:r>
      <w:r w:rsidR="0074285A" w:rsidRPr="0074285A">
        <w:rPr>
          <w:rFonts w:ascii="Times New Roman" w:hAnsi="Times New Roman" w:cs="Times New Roman"/>
          <w:sz w:val="28"/>
          <w:szCs w:val="28"/>
        </w:rPr>
        <w:t xml:space="preserve">синий </w:t>
      </w:r>
      <w:r w:rsidR="00B65658" w:rsidRPr="0074285A">
        <w:rPr>
          <w:rFonts w:ascii="Times New Roman" w:hAnsi="Times New Roman" w:cs="Times New Roman"/>
          <w:sz w:val="28"/>
          <w:szCs w:val="28"/>
        </w:rPr>
        <w:t>цвет (не более 3 примеров).</w:t>
      </w:r>
    </w:p>
    <w:p w14:paraId="0D91CEA7" w14:textId="77777777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2. Определите и опишите кратко функцию цвета в этих произведениях, эмоциональную доминанту каждого из них. Обоснуйте ответ.</w:t>
      </w:r>
    </w:p>
    <w:p w14:paraId="2DB19863" w14:textId="77777777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3. Сделайте вывод-обобщение о функциях и возможностях красного цвета в искусстве.</w:t>
      </w:r>
    </w:p>
    <w:p w14:paraId="112FDEE4" w14:textId="77777777" w:rsidR="00B65658" w:rsidRPr="0074285A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74868AE5" w14:textId="77777777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t>Примерный вариант ответа</w:t>
      </w:r>
    </w:p>
    <w:p w14:paraId="688B6AA0" w14:textId="77777777" w:rsidR="00B65658" w:rsidRPr="0074285A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62"/>
        <w:gridCol w:w="1906"/>
        <w:gridCol w:w="5660"/>
      </w:tblGrid>
      <w:tr w:rsidR="00B65658" w:rsidRPr="0074285A" w14:paraId="2BD15964" w14:textId="77777777" w:rsidTr="0074285A">
        <w:tc>
          <w:tcPr>
            <w:tcW w:w="1667" w:type="dxa"/>
          </w:tcPr>
          <w:p w14:paraId="47866AA5" w14:textId="77777777" w:rsidR="00B65658" w:rsidRPr="0074285A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285A">
              <w:rPr>
                <w:rFonts w:ascii="Times New Roman" w:hAnsi="Times New Roman" w:cs="Times New Roman"/>
                <w:sz w:val="28"/>
                <w:szCs w:val="28"/>
              </w:rPr>
              <w:t>Автор</w:t>
            </w:r>
          </w:p>
        </w:tc>
        <w:tc>
          <w:tcPr>
            <w:tcW w:w="1906" w:type="dxa"/>
          </w:tcPr>
          <w:p w14:paraId="0AB612B6" w14:textId="77777777" w:rsidR="00B65658" w:rsidRPr="0074285A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285A">
              <w:rPr>
                <w:rFonts w:ascii="Times New Roman" w:hAnsi="Times New Roman" w:cs="Times New Roman"/>
                <w:sz w:val="28"/>
                <w:szCs w:val="28"/>
              </w:rPr>
              <w:t>Произведение</w:t>
            </w:r>
          </w:p>
        </w:tc>
        <w:tc>
          <w:tcPr>
            <w:tcW w:w="6055" w:type="dxa"/>
          </w:tcPr>
          <w:p w14:paraId="05F890A2" w14:textId="77777777" w:rsidR="00B65658" w:rsidRPr="0074285A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285A">
              <w:rPr>
                <w:rFonts w:ascii="Times New Roman" w:hAnsi="Times New Roman" w:cs="Times New Roman"/>
                <w:sz w:val="28"/>
                <w:szCs w:val="28"/>
              </w:rPr>
              <w:t>Функция цвета</w:t>
            </w:r>
          </w:p>
        </w:tc>
      </w:tr>
      <w:tr w:rsidR="0074285A" w:rsidRPr="0074285A" w14:paraId="5218DCE9" w14:textId="77777777" w:rsidTr="0074285A">
        <w:tc>
          <w:tcPr>
            <w:tcW w:w="1667" w:type="dxa"/>
          </w:tcPr>
          <w:p w14:paraId="195F1032" w14:textId="01B39AB3" w:rsidR="0074285A" w:rsidRPr="0074285A" w:rsidRDefault="0074285A" w:rsidP="007428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285A">
              <w:rPr>
                <w:rFonts w:ascii="Times New Roman" w:hAnsi="Times New Roman" w:cs="Times New Roman"/>
                <w:sz w:val="28"/>
                <w:szCs w:val="28"/>
              </w:rPr>
              <w:t xml:space="preserve">Ян Вермеер </w:t>
            </w:r>
          </w:p>
        </w:tc>
        <w:tc>
          <w:tcPr>
            <w:tcW w:w="1906" w:type="dxa"/>
          </w:tcPr>
          <w:p w14:paraId="6EFD10D9" w14:textId="24B996ED" w:rsidR="0074285A" w:rsidRPr="0074285A" w:rsidRDefault="0074285A" w:rsidP="007428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4285A">
              <w:rPr>
                <w:rFonts w:ascii="Times New Roman" w:hAnsi="Times New Roman" w:cs="Times New Roman"/>
                <w:sz w:val="28"/>
                <w:szCs w:val="28"/>
              </w:rPr>
              <w:t>Молодая женщина с кувшином воды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6055" w:type="dxa"/>
          </w:tcPr>
          <w:p w14:paraId="5611D27D" w14:textId="1DE0EA75" w:rsidR="00815557" w:rsidRPr="00815557" w:rsidRDefault="00D46677" w:rsidP="00815557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t>овершенно особенным образом использовал синий цвет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15557">
              <w:rPr>
                <w:rFonts w:ascii="Times New Roman" w:hAnsi="Times New Roman" w:cs="Times New Roman"/>
                <w:sz w:val="28"/>
                <w:szCs w:val="28"/>
              </w:rPr>
              <w:t>Вермеер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14:paraId="29D401B8" w14:textId="06732D68" w:rsidR="00815557" w:rsidRPr="00815557" w:rsidRDefault="00D46677" w:rsidP="00815557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t>н смешивал его с белилами, и добавлял практически во все остальные оттенки, даже в грунтовку. Примеси ультрамарина обнаружены в белых тканях, зеленой листве, черных плитах пола, бежевых стенах и даже в тенях ярко-красного платья на картине «Девушка с бокалом вина». Именно присутствие драгоценного пигмента лазурита обеспечивало невероятный эффект дневного света, который не умели так изобразить современники Вермеера.</w:t>
            </w:r>
            <w:r w:rsidR="00815557">
              <w:t xml:space="preserve"> 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t>Вермеер наносил тонкие прозрачные и полупрозрачные синие слои поверх теплого тона грунтовки, передавая контраст между холодным тоном оконного стекла и золотистым оттенком солнечного света, проходящего сквозь него.</w:t>
            </w:r>
            <w:r w:rsidR="00815557">
              <w:t xml:space="preserve"> 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t xml:space="preserve">Особенно большой </w:t>
            </w:r>
            <w:r w:rsidR="00815557" w:rsidRPr="0081555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эффект в передаче дневного освещения играла примесь лазурита к черному тону теней. До и долго после Вермеера никто из художников не использовал этот прием, и только импрессионисты в 19 веке начали писать тени не черным, а темно-синим цветом.</w:t>
            </w:r>
          </w:p>
          <w:p w14:paraId="23E2E285" w14:textId="0BA1A389" w:rsidR="0074285A" w:rsidRPr="0074285A" w:rsidRDefault="00815557" w:rsidP="00815557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815557">
              <w:rPr>
                <w:rFonts w:ascii="Times New Roman" w:hAnsi="Times New Roman" w:cs="Times New Roman"/>
                <w:sz w:val="28"/>
                <w:szCs w:val="28"/>
              </w:rPr>
              <w:t xml:space="preserve">Также Вермеер придумал примешивать ультрамарин к пигменту «зеленая земля» (кремниевый зеленый) для нанесения теней на лица героев картин, смягчая розовый тон кожи. </w:t>
            </w:r>
          </w:p>
        </w:tc>
      </w:tr>
      <w:tr w:rsidR="00B65658" w:rsidRPr="0074285A" w14:paraId="37B46896" w14:textId="77777777" w:rsidTr="0074285A">
        <w:tc>
          <w:tcPr>
            <w:tcW w:w="1667" w:type="dxa"/>
          </w:tcPr>
          <w:p w14:paraId="06ECB1F0" w14:textId="56062D2F" w:rsidR="00B65658" w:rsidRPr="0074285A" w:rsidRDefault="00847644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64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Михаил Александрович Врубель</w:t>
            </w:r>
          </w:p>
        </w:tc>
        <w:tc>
          <w:tcPr>
            <w:tcW w:w="1906" w:type="dxa"/>
          </w:tcPr>
          <w:p w14:paraId="4172F830" w14:textId="46692913" w:rsidR="00B65658" w:rsidRPr="0074285A" w:rsidRDefault="00847644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847644">
              <w:rPr>
                <w:rFonts w:ascii="Times New Roman" w:hAnsi="Times New Roman" w:cs="Times New Roman"/>
                <w:sz w:val="28"/>
                <w:szCs w:val="28"/>
              </w:rPr>
              <w:t>Демон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7644">
              <w:rPr>
                <w:rFonts w:ascii="Times New Roman" w:hAnsi="Times New Roman" w:cs="Times New Roman"/>
                <w:sz w:val="28"/>
                <w:szCs w:val="28"/>
              </w:rPr>
              <w:t>сидящий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6055" w:type="dxa"/>
          </w:tcPr>
          <w:p w14:paraId="078130A2" w14:textId="589C02AD" w:rsidR="00C738E8" w:rsidRPr="00C738E8" w:rsidRDefault="00C738E8" w:rsidP="00C738E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C738E8">
              <w:rPr>
                <w:rFonts w:ascii="Times New Roman" w:hAnsi="Times New Roman" w:cs="Times New Roman"/>
                <w:sz w:val="28"/>
                <w:szCs w:val="28"/>
              </w:rPr>
              <w:t>Основу колорита живописца составляют три цвета: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8E8">
              <w:rPr>
                <w:rFonts w:ascii="Times New Roman" w:hAnsi="Times New Roman" w:cs="Times New Roman"/>
                <w:sz w:val="28"/>
                <w:szCs w:val="28"/>
              </w:rPr>
              <w:t>золотистый;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8E8">
              <w:rPr>
                <w:rFonts w:ascii="Times New Roman" w:hAnsi="Times New Roman" w:cs="Times New Roman"/>
                <w:sz w:val="28"/>
                <w:szCs w:val="28"/>
              </w:rPr>
              <w:t>пурпурный (цвет зари)</w:t>
            </w:r>
          </w:p>
          <w:p w14:paraId="72A82586" w14:textId="0A481B29" w:rsidR="00B65658" w:rsidRPr="0074285A" w:rsidRDefault="00C738E8" w:rsidP="00C738E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C738E8">
              <w:rPr>
                <w:rFonts w:ascii="Times New Roman" w:hAnsi="Times New Roman" w:cs="Times New Roman"/>
                <w:sz w:val="28"/>
                <w:szCs w:val="28"/>
              </w:rPr>
              <w:t>сине-лиловый (цвет ночи и неба).</w:t>
            </w:r>
            <w:r w:rsidR="00F37443">
              <w:t xml:space="preserve"> </w:t>
            </w:r>
            <w:r w:rsidR="00F37443" w:rsidRPr="00F37443">
              <w:rPr>
                <w:rFonts w:ascii="Times New Roman" w:hAnsi="Times New Roman" w:cs="Times New Roman"/>
                <w:sz w:val="28"/>
                <w:szCs w:val="28"/>
              </w:rPr>
              <w:t>Загадочные цвета мерцающего сине-лилового сумрака стали визитной карточкой талантливого живописца Михаила Врубеля. Все его картины таинственны и фантасмагоричны. Оригинальность и сказочность сюжета передается насыщенными красками,</w:t>
            </w:r>
            <w:r w:rsidR="00D46677">
              <w:rPr>
                <w:rFonts w:ascii="Times New Roman" w:hAnsi="Times New Roman" w:cs="Times New Roman"/>
                <w:sz w:val="28"/>
                <w:szCs w:val="28"/>
              </w:rPr>
              <w:t xml:space="preserve"> особенно обилием синего,</w:t>
            </w:r>
            <w:r w:rsidR="00F37443" w:rsidRPr="00F37443">
              <w:rPr>
                <w:rFonts w:ascii="Times New Roman" w:hAnsi="Times New Roman" w:cs="Times New Roman"/>
                <w:sz w:val="28"/>
                <w:szCs w:val="28"/>
              </w:rPr>
              <w:t xml:space="preserve"> создающими напряженность и предчувствие чего-то неизбежного.</w:t>
            </w:r>
          </w:p>
        </w:tc>
      </w:tr>
      <w:tr w:rsidR="00B65658" w:rsidRPr="0074285A" w14:paraId="4F39AED0" w14:textId="77777777" w:rsidTr="0074285A">
        <w:tc>
          <w:tcPr>
            <w:tcW w:w="1667" w:type="dxa"/>
          </w:tcPr>
          <w:p w14:paraId="1F1D1358" w14:textId="094DC82D" w:rsidR="00B65658" w:rsidRPr="0074285A" w:rsidRDefault="00847644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644">
              <w:rPr>
                <w:rFonts w:ascii="Times New Roman" w:hAnsi="Times New Roman" w:cs="Times New Roman"/>
                <w:sz w:val="28"/>
                <w:szCs w:val="28"/>
              </w:rPr>
              <w:t>Винсент Ван Гог</w:t>
            </w:r>
          </w:p>
        </w:tc>
        <w:tc>
          <w:tcPr>
            <w:tcW w:w="1906" w:type="dxa"/>
          </w:tcPr>
          <w:p w14:paraId="5D03E9BB" w14:textId="65251555" w:rsidR="00B65658" w:rsidRPr="0074285A" w:rsidRDefault="00847644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847644">
              <w:rPr>
                <w:rFonts w:ascii="Times New Roman" w:hAnsi="Times New Roman" w:cs="Times New Roman"/>
                <w:sz w:val="28"/>
                <w:szCs w:val="28"/>
              </w:rPr>
              <w:t>Звёздная ночь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6055" w:type="dxa"/>
          </w:tcPr>
          <w:p w14:paraId="7A2A98ED" w14:textId="43AF3A03" w:rsidR="00B65658" w:rsidRPr="0074285A" w:rsidRDefault="00AC0462" w:rsidP="00AC046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AC0462">
              <w:rPr>
                <w:rFonts w:ascii="Times New Roman" w:hAnsi="Times New Roman" w:cs="Times New Roman"/>
                <w:sz w:val="28"/>
                <w:szCs w:val="28"/>
              </w:rPr>
              <w:t>В палитре Ван Гога есть два основных цвета, которые он расценивает как противоположные: желтый и синий. Первый - от нежно лимонного до ярко оранжевого - казался ему сродни солнечному свету, пшеничным полям, всечеловеческой любви, всего того, что в его сознании отождествлялось с понятием "жизнь". Второй - от голубого до почти черного - казался таинственным и минорным, выражающим такие понятия, как "бесстрастная вечность", "фатальная неизбежность" и "смерть".</w:t>
            </w:r>
            <w:r w:rsidR="00D466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B65658" w:rsidRPr="0074285A" w14:paraId="1F21A9E2" w14:textId="77777777" w:rsidTr="0074285A">
        <w:tc>
          <w:tcPr>
            <w:tcW w:w="9628" w:type="dxa"/>
            <w:gridSpan w:val="3"/>
          </w:tcPr>
          <w:p w14:paraId="72F43EFF" w14:textId="1CD76334" w:rsidR="00B65658" w:rsidRPr="0074285A" w:rsidRDefault="00B65658" w:rsidP="00677D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285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Вывод-обобщение о функциях и возможностях </w:t>
            </w:r>
            <w:r w:rsidR="00F3744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синего </w:t>
            </w:r>
            <w:r w:rsidRPr="0074285A">
              <w:rPr>
                <w:rFonts w:ascii="Times New Roman" w:hAnsi="Times New Roman" w:cs="Times New Roman"/>
                <w:b/>
                <w:sz w:val="28"/>
                <w:szCs w:val="28"/>
              </w:rPr>
              <w:t>цвета в искусстве</w:t>
            </w:r>
          </w:p>
        </w:tc>
      </w:tr>
      <w:tr w:rsidR="00B65658" w:rsidRPr="0074285A" w14:paraId="4B94A616" w14:textId="77777777" w:rsidTr="0074285A">
        <w:tc>
          <w:tcPr>
            <w:tcW w:w="9628" w:type="dxa"/>
            <w:gridSpan w:val="3"/>
          </w:tcPr>
          <w:p w14:paraId="697F16A5" w14:textId="0AA04DAB" w:rsidR="00F37443" w:rsidRPr="0074285A" w:rsidRDefault="00F37443" w:rsidP="00B65658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F37443">
              <w:rPr>
                <w:rFonts w:ascii="Times New Roman" w:hAnsi="Times New Roman" w:cs="Times New Roman"/>
                <w:sz w:val="28"/>
                <w:szCs w:val="28"/>
              </w:rPr>
              <w:t>Синий цвет в композиции производит различное впечатление в зависимости оттого, расположен ли он в верхней или нижней части картины, слева или справа. В нижней части композиции синий цвет тяжел, в верхней же кажется легким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46677">
              <w:rPr>
                <w:rFonts w:ascii="Times New Roman" w:hAnsi="Times New Roman" w:cs="Times New Roman"/>
                <w:sz w:val="28"/>
                <w:szCs w:val="28"/>
              </w:rPr>
              <w:t xml:space="preserve"> Например, о</w:t>
            </w:r>
            <w:r w:rsidRPr="00F37443">
              <w:rPr>
                <w:rFonts w:ascii="Times New Roman" w:hAnsi="Times New Roman" w:cs="Times New Roman"/>
                <w:sz w:val="28"/>
                <w:szCs w:val="28"/>
              </w:rPr>
              <w:t>т погруженного в синь Демона веет одиночеством и безысходностью.</w:t>
            </w:r>
          </w:p>
        </w:tc>
      </w:tr>
    </w:tbl>
    <w:p w14:paraId="20B47448" w14:textId="77777777" w:rsidR="00B65658" w:rsidRPr="0074285A" w:rsidRDefault="00B65658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D1CEF7C" w14:textId="77777777" w:rsidR="00D46677" w:rsidRDefault="00D46677" w:rsidP="00B656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5A51C50A" w14:textId="77777777" w:rsidR="00D46677" w:rsidRDefault="00D46677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45DDC346" w14:textId="6A1C4A0D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t>Анализ ответа. Оценка.</w:t>
      </w:r>
    </w:p>
    <w:p w14:paraId="7C8AC7F9" w14:textId="23F72BE1" w:rsidR="00B65658" w:rsidRPr="00D46677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 xml:space="preserve">1. Участник написал </w:t>
      </w:r>
      <w:r w:rsidR="00D46677">
        <w:rPr>
          <w:rFonts w:ascii="Times New Roman" w:hAnsi="Times New Roman" w:cs="Times New Roman"/>
          <w:sz w:val="28"/>
          <w:szCs w:val="28"/>
        </w:rPr>
        <w:t xml:space="preserve">полные имена </w:t>
      </w:r>
      <w:r w:rsidRPr="0074285A">
        <w:rPr>
          <w:rFonts w:ascii="Times New Roman" w:hAnsi="Times New Roman" w:cs="Times New Roman"/>
          <w:sz w:val="28"/>
          <w:szCs w:val="28"/>
        </w:rPr>
        <w:t>авторов и названия произведений искусства, в которых</w:t>
      </w:r>
      <w:r w:rsidR="00D46677">
        <w:rPr>
          <w:rFonts w:ascii="Times New Roman" w:hAnsi="Times New Roman" w:cs="Times New Roman"/>
          <w:sz w:val="28"/>
          <w:szCs w:val="28"/>
        </w:rPr>
        <w:t xml:space="preserve"> </w:t>
      </w:r>
      <w:r w:rsidRPr="0074285A">
        <w:rPr>
          <w:rFonts w:ascii="Times New Roman" w:hAnsi="Times New Roman" w:cs="Times New Roman"/>
          <w:sz w:val="28"/>
          <w:szCs w:val="28"/>
        </w:rPr>
        <w:t xml:space="preserve">основополагающим, доминантным является </w:t>
      </w:r>
      <w:r w:rsidR="00D46677">
        <w:rPr>
          <w:rFonts w:ascii="Times New Roman" w:hAnsi="Times New Roman" w:cs="Times New Roman"/>
          <w:sz w:val="28"/>
          <w:szCs w:val="28"/>
        </w:rPr>
        <w:t>сини</w:t>
      </w:r>
      <w:r w:rsidRPr="0074285A">
        <w:rPr>
          <w:rFonts w:ascii="Times New Roman" w:hAnsi="Times New Roman" w:cs="Times New Roman"/>
          <w:sz w:val="28"/>
          <w:szCs w:val="28"/>
        </w:rPr>
        <w:t>й цвет (не более 3 примеров).</w:t>
      </w:r>
      <w:r w:rsidRPr="0074285A">
        <w:rPr>
          <w:sz w:val="28"/>
          <w:szCs w:val="28"/>
        </w:rPr>
        <w:t xml:space="preserve"> </w:t>
      </w:r>
      <w:r w:rsidRPr="0074285A">
        <w:rPr>
          <w:rFonts w:ascii="Times New Roman" w:hAnsi="Times New Roman" w:cs="Times New Roman"/>
          <w:sz w:val="28"/>
          <w:szCs w:val="28"/>
        </w:rPr>
        <w:t xml:space="preserve">По 2 балла </w:t>
      </w:r>
      <w:r w:rsidR="00CE7446">
        <w:rPr>
          <w:rFonts w:ascii="Times New Roman" w:hAnsi="Times New Roman" w:cs="Times New Roman"/>
          <w:sz w:val="28"/>
          <w:szCs w:val="28"/>
        </w:rPr>
        <w:t xml:space="preserve">отдельно </w:t>
      </w:r>
      <w:r w:rsidRPr="0074285A">
        <w:rPr>
          <w:rFonts w:ascii="Times New Roman" w:hAnsi="Times New Roman" w:cs="Times New Roman"/>
          <w:sz w:val="28"/>
          <w:szCs w:val="28"/>
        </w:rPr>
        <w:t>за имя</w:t>
      </w:r>
      <w:r w:rsidR="00CE7446">
        <w:rPr>
          <w:rFonts w:ascii="Times New Roman" w:hAnsi="Times New Roman" w:cs="Times New Roman"/>
          <w:sz w:val="28"/>
          <w:szCs w:val="28"/>
        </w:rPr>
        <w:t>, отчество и фамилию</w:t>
      </w:r>
      <w:r w:rsidRPr="0074285A">
        <w:rPr>
          <w:rFonts w:ascii="Times New Roman" w:hAnsi="Times New Roman" w:cs="Times New Roman"/>
          <w:sz w:val="28"/>
          <w:szCs w:val="28"/>
        </w:rPr>
        <w:t xml:space="preserve"> и</w:t>
      </w:r>
      <w:r w:rsidR="00CE7446">
        <w:rPr>
          <w:rFonts w:ascii="Times New Roman" w:hAnsi="Times New Roman" w:cs="Times New Roman"/>
          <w:sz w:val="28"/>
          <w:szCs w:val="28"/>
        </w:rPr>
        <w:t>,</w:t>
      </w:r>
      <w:r w:rsidRPr="0074285A">
        <w:rPr>
          <w:rFonts w:ascii="Times New Roman" w:hAnsi="Times New Roman" w:cs="Times New Roman"/>
          <w:sz w:val="28"/>
          <w:szCs w:val="28"/>
        </w:rPr>
        <w:t xml:space="preserve"> по 2 балла за каждое произведение. </w:t>
      </w:r>
      <w:r w:rsidR="00CE7446">
        <w:rPr>
          <w:rFonts w:ascii="Times New Roman" w:hAnsi="Times New Roman" w:cs="Times New Roman"/>
          <w:b/>
          <w:sz w:val="28"/>
          <w:szCs w:val="28"/>
        </w:rPr>
        <w:t>22</w:t>
      </w:r>
      <w:r w:rsidRPr="0074285A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CE7446">
        <w:rPr>
          <w:rFonts w:ascii="Times New Roman" w:hAnsi="Times New Roman" w:cs="Times New Roman"/>
          <w:b/>
          <w:sz w:val="28"/>
          <w:szCs w:val="28"/>
        </w:rPr>
        <w:t>а</w:t>
      </w:r>
      <w:r w:rsidRPr="0074285A">
        <w:rPr>
          <w:rFonts w:ascii="Times New Roman" w:hAnsi="Times New Roman" w:cs="Times New Roman"/>
          <w:b/>
          <w:sz w:val="28"/>
          <w:szCs w:val="28"/>
        </w:rPr>
        <w:t>.</w:t>
      </w:r>
    </w:p>
    <w:p w14:paraId="2BA72EB6" w14:textId="0E3DCC7C" w:rsidR="00B65658" w:rsidRPr="00D46677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2. Участник определяет и описывает кратко функцию цвета в этих произведениях,</w:t>
      </w:r>
      <w:r w:rsidR="00D46677">
        <w:rPr>
          <w:rFonts w:ascii="Times New Roman" w:hAnsi="Times New Roman" w:cs="Times New Roman"/>
          <w:sz w:val="28"/>
          <w:szCs w:val="28"/>
        </w:rPr>
        <w:t xml:space="preserve"> </w:t>
      </w:r>
      <w:r w:rsidRPr="0074285A">
        <w:rPr>
          <w:rFonts w:ascii="Times New Roman" w:hAnsi="Times New Roman" w:cs="Times New Roman"/>
          <w:sz w:val="28"/>
          <w:szCs w:val="28"/>
        </w:rPr>
        <w:t xml:space="preserve">эмоциональную доминанту каждого из них. </w:t>
      </w:r>
      <w:r w:rsidR="00D46677">
        <w:rPr>
          <w:rFonts w:ascii="Times New Roman" w:hAnsi="Times New Roman" w:cs="Times New Roman"/>
          <w:sz w:val="28"/>
          <w:szCs w:val="28"/>
        </w:rPr>
        <w:t>З</w:t>
      </w:r>
      <w:r w:rsidRPr="0074285A">
        <w:rPr>
          <w:rFonts w:ascii="Times New Roman" w:hAnsi="Times New Roman" w:cs="Times New Roman"/>
          <w:sz w:val="28"/>
          <w:szCs w:val="28"/>
        </w:rPr>
        <w:t>а полный развернутый ответ</w:t>
      </w:r>
      <w:r w:rsidR="00D46677">
        <w:rPr>
          <w:rFonts w:ascii="Times New Roman" w:hAnsi="Times New Roman" w:cs="Times New Roman"/>
          <w:sz w:val="28"/>
          <w:szCs w:val="28"/>
        </w:rPr>
        <w:t xml:space="preserve"> п</w:t>
      </w:r>
      <w:r w:rsidR="00D46677">
        <w:rPr>
          <w:rFonts w:ascii="Times New Roman" w:hAnsi="Times New Roman" w:cs="Times New Roman"/>
          <w:sz w:val="28"/>
          <w:szCs w:val="28"/>
        </w:rPr>
        <w:t>о 10 баллов</w:t>
      </w:r>
      <w:r w:rsidRPr="0074285A">
        <w:rPr>
          <w:rFonts w:ascii="Times New Roman" w:hAnsi="Times New Roman" w:cs="Times New Roman"/>
          <w:sz w:val="28"/>
          <w:szCs w:val="28"/>
        </w:rPr>
        <w:t>.</w:t>
      </w:r>
      <w:r w:rsidR="00D46677">
        <w:rPr>
          <w:rFonts w:ascii="Times New Roman" w:hAnsi="Times New Roman" w:cs="Times New Roman"/>
          <w:sz w:val="28"/>
          <w:szCs w:val="28"/>
        </w:rPr>
        <w:t xml:space="preserve"> </w:t>
      </w:r>
      <w:r w:rsidR="00D46677" w:rsidRPr="00D46677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6677" w:rsidRPr="00D46677">
        <w:rPr>
          <w:rFonts w:ascii="Times New Roman" w:hAnsi="Times New Roman" w:cs="Times New Roman"/>
          <w:b/>
          <w:bCs/>
          <w:sz w:val="28"/>
          <w:szCs w:val="28"/>
        </w:rPr>
        <w:t>0 баллов.</w:t>
      </w:r>
    </w:p>
    <w:p w14:paraId="70A3C02D" w14:textId="39755869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3. Участник делает вывод-обобщение о функциях и возможностях красного цвета в</w:t>
      </w:r>
      <w:r w:rsidR="00D46677">
        <w:rPr>
          <w:rFonts w:ascii="Times New Roman" w:hAnsi="Times New Roman" w:cs="Times New Roman"/>
          <w:sz w:val="28"/>
          <w:szCs w:val="28"/>
        </w:rPr>
        <w:t xml:space="preserve"> </w:t>
      </w:r>
      <w:r w:rsidRPr="0074285A">
        <w:rPr>
          <w:rFonts w:ascii="Times New Roman" w:hAnsi="Times New Roman" w:cs="Times New Roman"/>
          <w:sz w:val="28"/>
          <w:szCs w:val="28"/>
        </w:rPr>
        <w:t>искусстве.</w:t>
      </w:r>
      <w:r w:rsidRPr="0074285A">
        <w:rPr>
          <w:sz w:val="28"/>
          <w:szCs w:val="28"/>
        </w:rPr>
        <w:t xml:space="preserve"> </w:t>
      </w:r>
      <w:r w:rsidR="00D46677">
        <w:rPr>
          <w:rFonts w:ascii="Times New Roman" w:hAnsi="Times New Roman" w:cs="Times New Roman"/>
          <w:sz w:val="28"/>
          <w:szCs w:val="28"/>
        </w:rPr>
        <w:t>З</w:t>
      </w:r>
      <w:r w:rsidRPr="0074285A">
        <w:rPr>
          <w:rFonts w:ascii="Times New Roman" w:hAnsi="Times New Roman" w:cs="Times New Roman"/>
          <w:sz w:val="28"/>
          <w:szCs w:val="28"/>
        </w:rPr>
        <w:t>а полный развернутый ответ</w:t>
      </w:r>
      <w:r w:rsidR="00D46677">
        <w:rPr>
          <w:rFonts w:ascii="Times New Roman" w:hAnsi="Times New Roman" w:cs="Times New Roman"/>
          <w:sz w:val="28"/>
          <w:szCs w:val="28"/>
        </w:rPr>
        <w:t xml:space="preserve"> – </w:t>
      </w:r>
      <w:r w:rsidR="00D46677" w:rsidRPr="0074285A">
        <w:rPr>
          <w:rFonts w:ascii="Times New Roman" w:hAnsi="Times New Roman" w:cs="Times New Roman"/>
          <w:b/>
          <w:sz w:val="28"/>
          <w:szCs w:val="28"/>
        </w:rPr>
        <w:t>10 баллов</w:t>
      </w:r>
    </w:p>
    <w:p w14:paraId="55107243" w14:textId="77777777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72FC4E2D" w14:textId="0D783DF9" w:rsidR="00B65658" w:rsidRPr="0074285A" w:rsidRDefault="00762E13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t xml:space="preserve">Оценка: </w:t>
      </w:r>
      <w:r w:rsidR="00CE7446">
        <w:rPr>
          <w:rFonts w:ascii="Times New Roman" w:hAnsi="Times New Roman" w:cs="Times New Roman"/>
          <w:b/>
          <w:sz w:val="28"/>
          <w:szCs w:val="28"/>
        </w:rPr>
        <w:t>62</w:t>
      </w:r>
      <w:r w:rsidRPr="0074285A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CE7446">
        <w:rPr>
          <w:rFonts w:ascii="Times New Roman" w:hAnsi="Times New Roman" w:cs="Times New Roman"/>
          <w:b/>
          <w:sz w:val="28"/>
          <w:szCs w:val="28"/>
        </w:rPr>
        <w:t>а</w:t>
      </w:r>
      <w:r w:rsidRPr="0074285A">
        <w:rPr>
          <w:rFonts w:ascii="Times New Roman" w:hAnsi="Times New Roman" w:cs="Times New Roman"/>
          <w:b/>
          <w:sz w:val="28"/>
          <w:szCs w:val="28"/>
        </w:rPr>
        <w:t>.</w:t>
      </w:r>
    </w:p>
    <w:p w14:paraId="54500C62" w14:textId="77777777" w:rsidR="00B65658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1DF7E525" w14:textId="3D44E088" w:rsidR="00720379" w:rsidRPr="0074285A" w:rsidRDefault="00B65658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720379" w:rsidRPr="0074285A">
        <w:rPr>
          <w:rFonts w:ascii="Times New Roman" w:hAnsi="Times New Roman" w:cs="Times New Roman"/>
          <w:sz w:val="28"/>
          <w:szCs w:val="28"/>
        </w:rPr>
        <w:t>Вам предложили составить программу кинолектория по произведениям русской классической литературы и представили проспект имеющихся в наличии фильмов. По кадрам, представленным в проспекте, определите:</w:t>
      </w:r>
    </w:p>
    <w:p w14:paraId="4A1E723D" w14:textId="77777777" w:rsidR="00720379" w:rsidRPr="0074285A" w:rsidRDefault="00720379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1. Сколько фильмов в Вашем распоряжении.</w:t>
      </w:r>
    </w:p>
    <w:p w14:paraId="0D11780A" w14:textId="77777777" w:rsidR="00720379" w:rsidRPr="0074285A" w:rsidRDefault="00720379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>2. Напишите их названия.</w:t>
      </w:r>
    </w:p>
    <w:p w14:paraId="7236BDFE" w14:textId="77777777" w:rsidR="00720379" w:rsidRPr="0074285A" w:rsidRDefault="00720379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4285A">
        <w:rPr>
          <w:rFonts w:ascii="Times New Roman" w:hAnsi="Times New Roman" w:cs="Times New Roman"/>
          <w:sz w:val="28"/>
          <w:szCs w:val="28"/>
        </w:rPr>
        <w:t xml:space="preserve">3. Укажите, автора </w:t>
      </w:r>
      <w:r w:rsidR="00926982" w:rsidRPr="0074285A">
        <w:rPr>
          <w:rFonts w:ascii="Times New Roman" w:hAnsi="Times New Roman" w:cs="Times New Roman"/>
          <w:sz w:val="28"/>
          <w:szCs w:val="28"/>
        </w:rPr>
        <w:t>произведений русской</w:t>
      </w:r>
      <w:r w:rsidRPr="0074285A">
        <w:rPr>
          <w:rFonts w:ascii="Times New Roman" w:hAnsi="Times New Roman" w:cs="Times New Roman"/>
          <w:sz w:val="28"/>
          <w:szCs w:val="28"/>
        </w:rPr>
        <w:t xml:space="preserve"> литературы, по которому</w:t>
      </w:r>
      <w:r w:rsidR="00926982" w:rsidRPr="0074285A">
        <w:rPr>
          <w:rFonts w:ascii="Times New Roman" w:hAnsi="Times New Roman" w:cs="Times New Roman"/>
          <w:sz w:val="28"/>
          <w:szCs w:val="28"/>
        </w:rPr>
        <w:t xml:space="preserve"> в</w:t>
      </w:r>
      <w:r w:rsidRPr="0074285A">
        <w:rPr>
          <w:rFonts w:ascii="Times New Roman" w:hAnsi="Times New Roman" w:cs="Times New Roman"/>
          <w:sz w:val="28"/>
          <w:szCs w:val="28"/>
        </w:rPr>
        <w:t>ам нужно составить программу кинолектория.</w:t>
      </w:r>
    </w:p>
    <w:p w14:paraId="3923B97A" w14:textId="77777777" w:rsidR="00720379" w:rsidRPr="007F0AD3" w:rsidRDefault="00720379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F0AD3">
        <w:rPr>
          <w:rFonts w:ascii="Times New Roman" w:hAnsi="Times New Roman" w:cs="Times New Roman"/>
          <w:sz w:val="28"/>
          <w:szCs w:val="28"/>
        </w:rPr>
        <w:t>4. Укажите язык оригинала художественного произведения.</w:t>
      </w:r>
    </w:p>
    <w:p w14:paraId="56D91F88" w14:textId="7DCC18D6" w:rsidR="00720379" w:rsidRDefault="00720379" w:rsidP="00CE744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F0AD3">
        <w:rPr>
          <w:rFonts w:ascii="Times New Roman" w:hAnsi="Times New Roman" w:cs="Times New Roman"/>
          <w:sz w:val="28"/>
          <w:szCs w:val="28"/>
        </w:rPr>
        <w:t>5. Подчеркните название фильма, который не подходит к предложенной проблематике</w:t>
      </w:r>
      <w:r w:rsidR="003B5B2E">
        <w:rPr>
          <w:rFonts w:ascii="Times New Roman" w:hAnsi="Times New Roman" w:cs="Times New Roman"/>
          <w:sz w:val="28"/>
          <w:szCs w:val="28"/>
        </w:rPr>
        <w:t xml:space="preserve"> </w:t>
      </w:r>
      <w:r w:rsidRPr="007F0AD3">
        <w:rPr>
          <w:rFonts w:ascii="Times New Roman" w:hAnsi="Times New Roman" w:cs="Times New Roman"/>
          <w:sz w:val="28"/>
          <w:szCs w:val="28"/>
        </w:rPr>
        <w:t>кинолектория.</w:t>
      </w:r>
    </w:p>
    <w:p w14:paraId="27D49E5E" w14:textId="22CC4787" w:rsidR="00000699" w:rsidRDefault="00000699" w:rsidP="00720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5079"/>
        <w:gridCol w:w="4549"/>
      </w:tblGrid>
      <w:tr w:rsidR="00000699" w14:paraId="289AA572" w14:textId="77777777" w:rsidTr="003B5B2E">
        <w:tc>
          <w:tcPr>
            <w:tcW w:w="2638" w:type="pct"/>
          </w:tcPr>
          <w:p w14:paraId="5100B1FB" w14:textId="3F4153DE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2" w:name="_Hlk50648205"/>
            <w:r>
              <w:rPr>
                <w:noProof/>
              </w:rPr>
              <w:drawing>
                <wp:inline distT="0" distB="0" distL="0" distR="0" wp14:anchorId="483B3C7F" wp14:editId="23E0A6B6">
                  <wp:extent cx="2689200" cy="1494000"/>
                  <wp:effectExtent l="0" t="0" r="0" b="0"/>
                  <wp:docPr id="10" name="Рисунок 10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22B8DA47" w14:textId="4B014211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A50681C" wp14:editId="02839036">
                  <wp:extent cx="2649600" cy="1479600"/>
                  <wp:effectExtent l="0" t="0" r="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6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699" w14:paraId="14649E31" w14:textId="77777777" w:rsidTr="003B5B2E">
        <w:tc>
          <w:tcPr>
            <w:tcW w:w="2638" w:type="pct"/>
          </w:tcPr>
          <w:p w14:paraId="4FC9BD1C" w14:textId="12145AA7" w:rsidR="00000699" w:rsidRDefault="00000699" w:rsidP="0000069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31E6840C" wp14:editId="2E185AC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3175</wp:posOffset>
                  </wp:positionV>
                  <wp:extent cx="2094865" cy="1508125"/>
                  <wp:effectExtent l="0" t="0" r="635" b="0"/>
                  <wp:wrapTight wrapText="bothSides">
                    <wp:wrapPolygon edited="0">
                      <wp:start x="0" y="0"/>
                      <wp:lineTo x="0" y="21282"/>
                      <wp:lineTo x="21410" y="21282"/>
                      <wp:lineTo x="21410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865" cy="150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62" w:type="pct"/>
          </w:tcPr>
          <w:p w14:paraId="0968CBF1" w14:textId="077A196A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22DB0FA" wp14:editId="26F0F023">
                  <wp:extent cx="2113200" cy="14904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00" cy="14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699" w14:paraId="45C5BA36" w14:textId="77777777" w:rsidTr="003B5B2E">
        <w:tc>
          <w:tcPr>
            <w:tcW w:w="2638" w:type="pct"/>
          </w:tcPr>
          <w:p w14:paraId="731575C5" w14:textId="4DD81CEA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6DA1B7D" wp14:editId="27E3577A">
                  <wp:extent cx="2631600" cy="1486800"/>
                  <wp:effectExtent l="0" t="0" r="0" b="0"/>
                  <wp:docPr id="2" name="Рисунок 2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600" cy="148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1953FAB5" w14:textId="142DCB35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72AC75" wp14:editId="43358209">
                  <wp:extent cx="3160160" cy="1497330"/>
                  <wp:effectExtent l="0" t="0" r="254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6"/>
                          <a:stretch/>
                        </pic:blipFill>
                        <pic:spPr bwMode="auto">
                          <a:xfrm>
                            <a:off x="0" y="0"/>
                            <a:ext cx="316073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B2E" w14:paraId="5F65B617" w14:textId="77777777" w:rsidTr="003B5B2E">
        <w:tc>
          <w:tcPr>
            <w:tcW w:w="2638" w:type="pct"/>
          </w:tcPr>
          <w:p w14:paraId="25B0688B" w14:textId="27929464" w:rsidR="003B5B2E" w:rsidRDefault="003B5B2E" w:rsidP="00720379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43FC0B" wp14:editId="3D5375AD">
                  <wp:extent cx="2664000" cy="1497600"/>
                  <wp:effectExtent l="0" t="0" r="3175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7BA761F4" w14:textId="4E1D7B39" w:rsidR="003B5B2E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C0D2262" wp14:editId="7EECF0ED">
                  <wp:extent cx="2631600" cy="1490400"/>
                  <wp:effectExtent l="0" t="0" r="0" b="0"/>
                  <wp:docPr id="1" name="Рисунок 1" descr="10 интересных фактов о фильме «Идио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интересных фактов о фильме «Идиот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600" cy="14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699" w14:paraId="2B384687" w14:textId="77777777" w:rsidTr="003B5B2E">
        <w:tc>
          <w:tcPr>
            <w:tcW w:w="2638" w:type="pct"/>
          </w:tcPr>
          <w:p w14:paraId="4D8575E5" w14:textId="28A40991" w:rsidR="00000699" w:rsidRDefault="00000699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80FC8F5" wp14:editId="388F5FAE">
                  <wp:extent cx="2678400" cy="1508400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400" cy="150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1408A896" w14:textId="00B0D6BE" w:rsidR="00000699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AE8ECA3" wp14:editId="1B2AD9B8">
                  <wp:extent cx="2667600" cy="1501200"/>
                  <wp:effectExtent l="0" t="0" r="0" b="381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600" cy="150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699" w14:paraId="0CB94642" w14:textId="77777777" w:rsidTr="003B5B2E">
        <w:tc>
          <w:tcPr>
            <w:tcW w:w="2638" w:type="pct"/>
          </w:tcPr>
          <w:p w14:paraId="28F68030" w14:textId="766D14B9" w:rsidR="00000699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C0F29E" wp14:editId="183058EF">
                  <wp:extent cx="3549600" cy="1497600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00" cy="149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13A06E6F" w14:textId="2656AB4F" w:rsidR="00000699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5F6CABE" wp14:editId="1431E93A">
                  <wp:extent cx="1965600" cy="14940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6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B2E" w14:paraId="1936FB5F" w14:textId="77777777" w:rsidTr="003B5B2E">
        <w:tc>
          <w:tcPr>
            <w:tcW w:w="2638" w:type="pct"/>
          </w:tcPr>
          <w:p w14:paraId="4C108453" w14:textId="4414544A" w:rsidR="003B5B2E" w:rsidRDefault="003B5B2E" w:rsidP="00720379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C20E3B" wp14:editId="5AF282E2">
                  <wp:extent cx="1976400" cy="1494000"/>
                  <wp:effectExtent l="0" t="0" r="508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4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30B1347A" w14:textId="5FDDDF14" w:rsidR="003B5B2E" w:rsidRDefault="003B5B2E" w:rsidP="00720379">
            <w:pPr>
              <w:autoSpaceDE w:val="0"/>
              <w:autoSpaceDN w:val="0"/>
              <w:adjustRightInd w:val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FD8A9C" wp14:editId="5DC3EFCF">
                  <wp:extent cx="2304000" cy="1479600"/>
                  <wp:effectExtent l="0" t="0" r="127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0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699" w14:paraId="7AEBAF99" w14:textId="77777777" w:rsidTr="003B5B2E">
        <w:tc>
          <w:tcPr>
            <w:tcW w:w="2638" w:type="pct"/>
          </w:tcPr>
          <w:p w14:paraId="3AC912B7" w14:textId="13204728" w:rsidR="00000699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8567CB5" wp14:editId="216B85E2">
                  <wp:extent cx="2001600" cy="1501200"/>
                  <wp:effectExtent l="0" t="0" r="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600" cy="150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pct"/>
          </w:tcPr>
          <w:p w14:paraId="4EDFCDEC" w14:textId="5A64E0A7" w:rsidR="00000699" w:rsidRDefault="003B5B2E" w:rsidP="00720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B0B5B54" wp14:editId="11C041CE">
                  <wp:extent cx="2541600" cy="1479600"/>
                  <wp:effectExtent l="0" t="0" r="0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600" cy="14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2"/>
    <w:p w14:paraId="0E7B0714" w14:textId="17CC00BA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lastRenderedPageBreak/>
        <w:t>Примерный вариант ответа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14:paraId="0844A721" w14:textId="77777777" w:rsidR="00D0667B" w:rsidRDefault="00D0667B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0CB3B0C" w14:textId="627EDF56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Фильмов – </w:t>
      </w:r>
      <w:r w:rsidR="003B5B2E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FA4F85A" w14:textId="77777777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Названия фильмов:</w:t>
      </w:r>
    </w:p>
    <w:p w14:paraId="66D868FD" w14:textId="77777777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526AFD43" w14:textId="09F7932A" w:rsidR="00926982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Идиот</w:t>
      </w:r>
    </w:p>
    <w:p w14:paraId="58140E87" w14:textId="77777777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Братья Карамазовы</w:t>
      </w:r>
    </w:p>
    <w:p w14:paraId="79D5638F" w14:textId="147E3F1E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Преступление и наказание</w:t>
      </w:r>
    </w:p>
    <w:p w14:paraId="4A480EDB" w14:textId="575E17B9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Белые ночи</w:t>
      </w:r>
    </w:p>
    <w:p w14:paraId="4FC101C0" w14:textId="7D540F2A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Отелло</w:t>
      </w:r>
    </w:p>
    <w:p w14:paraId="1CD6AECD" w14:textId="4F0896B4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Война и мир</w:t>
      </w:r>
    </w:p>
    <w:p w14:paraId="14C6153A" w14:textId="77777777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6D82DDA9" w14:textId="77777777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507E92EE" w14:textId="7AD09D77" w:rsidR="00926982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3B5B2E">
        <w:rPr>
          <w:rFonts w:ascii="Times New Roman" w:hAnsi="Times New Roman" w:cs="Times New Roman"/>
          <w:sz w:val="24"/>
          <w:szCs w:val="24"/>
        </w:rPr>
        <w:t>Федр Михайлович Достоевский</w:t>
      </w:r>
    </w:p>
    <w:p w14:paraId="22D79C17" w14:textId="77777777" w:rsidR="00F64CE5" w:rsidRDefault="00926982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Русский</w:t>
      </w:r>
      <w:r w:rsidR="00F64CE5">
        <w:rPr>
          <w:rFonts w:ascii="Times New Roman" w:hAnsi="Times New Roman" w:cs="Times New Roman"/>
          <w:sz w:val="24"/>
          <w:szCs w:val="24"/>
        </w:rPr>
        <w:t>.</w:t>
      </w:r>
    </w:p>
    <w:p w14:paraId="448BD9D9" w14:textId="77777777" w:rsidR="00F64CE5" w:rsidRPr="00FA739E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926982">
        <w:rPr>
          <w:rFonts w:ascii="Times New Roman" w:hAnsi="Times New Roman" w:cs="Times New Roman"/>
          <w:sz w:val="24"/>
          <w:szCs w:val="24"/>
        </w:rPr>
        <w:t>Названия фильмов, которые не подходят к данной тематике:</w:t>
      </w:r>
    </w:p>
    <w:p w14:paraId="44313C37" w14:textId="77777777" w:rsidR="00F64CE5" w:rsidRPr="00FA739E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1B7DEEA6" w14:textId="77777777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Отелло</w:t>
      </w:r>
    </w:p>
    <w:p w14:paraId="493920C8" w14:textId="77777777" w:rsidR="003B5B2E" w:rsidRDefault="003B5B2E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Война и мир</w:t>
      </w:r>
    </w:p>
    <w:p w14:paraId="3A415513" w14:textId="77777777" w:rsidR="00F64CE5" w:rsidRPr="00FA739E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7699A2F" w14:textId="77777777" w:rsidR="00F64CE5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C1257">
        <w:rPr>
          <w:rFonts w:ascii="Times New Roman" w:hAnsi="Times New Roman" w:cs="Times New Roman"/>
          <w:b/>
          <w:sz w:val="24"/>
          <w:szCs w:val="24"/>
        </w:rPr>
        <w:t>Анализ ответа. Оценка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294CE693" w14:textId="2AB70943" w:rsidR="00F64CE5" w:rsidRPr="00762E13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1. </w:t>
      </w:r>
      <w:r w:rsidRPr="006E17F2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 xml:space="preserve">называет количество фильмов – </w:t>
      </w:r>
      <w:r w:rsidR="003B5B2E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E17F2"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14:paraId="063665A8" w14:textId="3921EC32" w:rsidR="00F64CE5" w:rsidRPr="00762E13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77784">
        <w:rPr>
          <w:rFonts w:ascii="Times New Roman" w:hAnsi="Times New Roman" w:cs="Times New Roman"/>
          <w:sz w:val="24"/>
          <w:szCs w:val="24"/>
        </w:rPr>
        <w:t xml:space="preserve">2. </w:t>
      </w:r>
      <w:r w:rsidRPr="006E17F2">
        <w:rPr>
          <w:rFonts w:ascii="Times New Roman" w:hAnsi="Times New Roman" w:cs="Times New Roman"/>
          <w:sz w:val="24"/>
          <w:szCs w:val="24"/>
        </w:rPr>
        <w:t xml:space="preserve">Участник </w:t>
      </w:r>
      <w:r>
        <w:rPr>
          <w:rFonts w:ascii="Times New Roman" w:hAnsi="Times New Roman" w:cs="Times New Roman"/>
          <w:sz w:val="24"/>
          <w:szCs w:val="24"/>
        </w:rPr>
        <w:t>называет фильмы.</w:t>
      </w:r>
      <w:r w:rsidRPr="00FA739E"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 2 балла за каждый фильм. </w:t>
      </w:r>
      <w:r w:rsidRPr="00762E13">
        <w:rPr>
          <w:rFonts w:ascii="Times New Roman" w:hAnsi="Times New Roman" w:cs="Times New Roman"/>
          <w:b/>
          <w:sz w:val="24"/>
          <w:szCs w:val="24"/>
        </w:rPr>
        <w:t>1</w:t>
      </w:r>
      <w:r w:rsidR="003B5B2E">
        <w:rPr>
          <w:rFonts w:ascii="Times New Roman" w:hAnsi="Times New Roman" w:cs="Times New Roman"/>
          <w:b/>
          <w:sz w:val="24"/>
          <w:szCs w:val="24"/>
        </w:rPr>
        <w:t>2</w:t>
      </w:r>
      <w:r w:rsidRPr="00762E13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p w14:paraId="6FE67FBF" w14:textId="77777777" w:rsidR="00F64CE5" w:rsidRPr="00762E13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3. Участник </w:t>
      </w:r>
      <w:r>
        <w:rPr>
          <w:rFonts w:ascii="Times New Roman" w:hAnsi="Times New Roman" w:cs="Times New Roman"/>
          <w:sz w:val="24"/>
          <w:szCs w:val="24"/>
        </w:rPr>
        <w:t xml:space="preserve">указывает </w:t>
      </w:r>
      <w:r w:rsidRPr="00FE2E32">
        <w:rPr>
          <w:rFonts w:ascii="Times New Roman" w:hAnsi="Times New Roman" w:cs="Times New Roman"/>
          <w:sz w:val="24"/>
          <w:szCs w:val="24"/>
        </w:rPr>
        <w:t xml:space="preserve"> автора </w:t>
      </w:r>
      <w:r w:rsidR="00926982">
        <w:rPr>
          <w:rFonts w:ascii="Times New Roman" w:hAnsi="Times New Roman" w:cs="Times New Roman"/>
          <w:sz w:val="24"/>
          <w:szCs w:val="24"/>
        </w:rPr>
        <w:t>произведений</w:t>
      </w:r>
      <w:r w:rsidRPr="00FE2E32">
        <w:rPr>
          <w:rFonts w:ascii="Times New Roman" w:hAnsi="Times New Roman" w:cs="Times New Roman"/>
          <w:sz w:val="24"/>
          <w:szCs w:val="24"/>
        </w:rPr>
        <w:t xml:space="preserve"> </w:t>
      </w:r>
      <w:r w:rsidR="00926982">
        <w:rPr>
          <w:rFonts w:ascii="Times New Roman" w:hAnsi="Times New Roman" w:cs="Times New Roman"/>
          <w:sz w:val="24"/>
          <w:szCs w:val="24"/>
        </w:rPr>
        <w:t xml:space="preserve">русской </w:t>
      </w:r>
      <w:r>
        <w:rPr>
          <w:rFonts w:ascii="Times New Roman" w:hAnsi="Times New Roman" w:cs="Times New Roman"/>
          <w:sz w:val="24"/>
          <w:szCs w:val="24"/>
        </w:rPr>
        <w:t xml:space="preserve"> литературы, </w:t>
      </w:r>
      <w:r w:rsidR="00926982">
        <w:rPr>
          <w:rFonts w:ascii="Times New Roman" w:hAnsi="Times New Roman" w:cs="Times New Roman"/>
          <w:sz w:val="24"/>
          <w:szCs w:val="24"/>
        </w:rPr>
        <w:t>необходимых для составления программы</w:t>
      </w:r>
      <w:r w:rsidRPr="00FE2E32">
        <w:rPr>
          <w:rFonts w:ascii="Times New Roman" w:hAnsi="Times New Roman" w:cs="Times New Roman"/>
          <w:sz w:val="24"/>
          <w:szCs w:val="24"/>
        </w:rPr>
        <w:t xml:space="preserve"> кинолектория.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14:paraId="78BFB88C" w14:textId="77777777" w:rsidR="00F64CE5" w:rsidRPr="00762E13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4. Участник </w:t>
      </w:r>
      <w:r>
        <w:rPr>
          <w:rFonts w:ascii="Times New Roman" w:hAnsi="Times New Roman" w:cs="Times New Roman"/>
          <w:sz w:val="24"/>
          <w:szCs w:val="24"/>
        </w:rPr>
        <w:t>указывает</w:t>
      </w:r>
      <w:r w:rsidRPr="00FE2E32">
        <w:rPr>
          <w:rFonts w:ascii="Times New Roman" w:hAnsi="Times New Roman" w:cs="Times New Roman"/>
          <w:sz w:val="24"/>
          <w:szCs w:val="24"/>
        </w:rPr>
        <w:t xml:space="preserve"> язык оригинала художественного произведения.</w:t>
      </w:r>
      <w:r w:rsidRPr="00FE2E32">
        <w:t xml:space="preserve"> </w:t>
      </w:r>
      <w:r w:rsidRPr="00762E13">
        <w:rPr>
          <w:rFonts w:ascii="Times New Roman" w:hAnsi="Times New Roman" w:cs="Times New Roman"/>
          <w:b/>
          <w:sz w:val="24"/>
          <w:szCs w:val="24"/>
        </w:rPr>
        <w:t>2 балла.</w:t>
      </w:r>
    </w:p>
    <w:p w14:paraId="6E17BDEE" w14:textId="77777777" w:rsidR="00926982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E2E32">
        <w:rPr>
          <w:rFonts w:ascii="Times New Roman" w:hAnsi="Times New Roman" w:cs="Times New Roman"/>
          <w:sz w:val="24"/>
          <w:szCs w:val="24"/>
        </w:rPr>
        <w:t xml:space="preserve">5. Участник </w:t>
      </w:r>
      <w:r>
        <w:rPr>
          <w:rFonts w:ascii="Times New Roman" w:hAnsi="Times New Roman" w:cs="Times New Roman"/>
          <w:sz w:val="24"/>
          <w:szCs w:val="24"/>
        </w:rPr>
        <w:t>правильно подчеркивает название фильмов, которые не подходя</w:t>
      </w:r>
      <w:r w:rsidRPr="00FE2E32">
        <w:rPr>
          <w:rFonts w:ascii="Times New Roman" w:hAnsi="Times New Roman" w:cs="Times New Roman"/>
          <w:sz w:val="24"/>
          <w:szCs w:val="24"/>
        </w:rPr>
        <w:t>т к предложенной проблемати</w:t>
      </w:r>
      <w:r>
        <w:rPr>
          <w:rFonts w:ascii="Times New Roman" w:hAnsi="Times New Roman" w:cs="Times New Roman"/>
          <w:sz w:val="24"/>
          <w:szCs w:val="24"/>
        </w:rPr>
        <w:t xml:space="preserve">ке </w:t>
      </w:r>
      <w:r w:rsidRPr="00FE2E32">
        <w:rPr>
          <w:rFonts w:ascii="Times New Roman" w:hAnsi="Times New Roman" w:cs="Times New Roman"/>
          <w:sz w:val="24"/>
          <w:szCs w:val="24"/>
        </w:rPr>
        <w:t>кинолектория.</w:t>
      </w:r>
      <w:r w:rsidR="00926982">
        <w:rPr>
          <w:rFonts w:ascii="Times New Roman" w:hAnsi="Times New Roman" w:cs="Times New Roman"/>
          <w:sz w:val="24"/>
          <w:szCs w:val="24"/>
        </w:rPr>
        <w:t xml:space="preserve"> По 2 балла за каждый фильм. </w:t>
      </w:r>
      <w:r w:rsidR="00926982" w:rsidRPr="00762E13">
        <w:rPr>
          <w:rFonts w:ascii="Times New Roman" w:hAnsi="Times New Roman" w:cs="Times New Roman"/>
          <w:b/>
          <w:sz w:val="24"/>
          <w:szCs w:val="24"/>
        </w:rPr>
        <w:t>4 балла</w:t>
      </w:r>
      <w:r w:rsidRPr="00762E1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FDE4308" w14:textId="77777777" w:rsidR="00926982" w:rsidRDefault="00926982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2CBE4F37" w14:textId="1A9EB988" w:rsidR="00926982" w:rsidRDefault="00926982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Оценка: 2</w:t>
      </w:r>
      <w:r w:rsidR="003B5B2E">
        <w:rPr>
          <w:rFonts w:ascii="Times New Roman" w:hAnsi="Times New Roman" w:cs="Times New Roman"/>
          <w:b/>
          <w:sz w:val="24"/>
          <w:szCs w:val="24"/>
        </w:rPr>
        <w:t>2</w:t>
      </w:r>
      <w:r w:rsidR="00F64CE5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3B5B2E">
        <w:rPr>
          <w:rFonts w:ascii="Times New Roman" w:hAnsi="Times New Roman" w:cs="Times New Roman"/>
          <w:b/>
          <w:sz w:val="24"/>
          <w:szCs w:val="24"/>
        </w:rPr>
        <w:t>а</w:t>
      </w:r>
      <w:r w:rsidR="00F64CE5">
        <w:rPr>
          <w:rFonts w:ascii="Times New Roman" w:hAnsi="Times New Roman" w:cs="Times New Roman"/>
          <w:b/>
          <w:sz w:val="24"/>
          <w:szCs w:val="24"/>
        </w:rPr>
        <w:t>.</w:t>
      </w:r>
      <w:r w:rsidR="00F64CE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F1CB7F" w14:textId="77777777" w:rsidR="00926982" w:rsidRDefault="00926982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26188ACD" w14:textId="492D712D" w:rsidR="00F64CE5" w:rsidRPr="00975933" w:rsidRDefault="00F64CE5" w:rsidP="00D0667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75933">
        <w:rPr>
          <w:rFonts w:ascii="Times New Roman" w:hAnsi="Times New Roman" w:cs="Times New Roman"/>
          <w:b/>
          <w:sz w:val="24"/>
          <w:szCs w:val="24"/>
        </w:rPr>
        <w:t xml:space="preserve">Итого: </w:t>
      </w:r>
      <w:r w:rsidR="00820B4D">
        <w:rPr>
          <w:rFonts w:ascii="Times New Roman" w:hAnsi="Times New Roman" w:cs="Times New Roman"/>
          <w:b/>
          <w:sz w:val="24"/>
          <w:szCs w:val="24"/>
        </w:rPr>
        <w:t>15</w:t>
      </w:r>
      <w:r w:rsidR="00D0667B">
        <w:rPr>
          <w:rFonts w:ascii="Times New Roman" w:hAnsi="Times New Roman" w:cs="Times New Roman"/>
          <w:b/>
          <w:sz w:val="24"/>
          <w:szCs w:val="24"/>
        </w:rPr>
        <w:t>6</w:t>
      </w:r>
      <w:r w:rsidR="00820B4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2E13" w:rsidRPr="00975933">
        <w:rPr>
          <w:rFonts w:ascii="Times New Roman" w:hAnsi="Times New Roman" w:cs="Times New Roman"/>
          <w:b/>
          <w:sz w:val="24"/>
          <w:szCs w:val="24"/>
        </w:rPr>
        <w:t>балл</w:t>
      </w:r>
      <w:r w:rsidR="00D0667B">
        <w:rPr>
          <w:rFonts w:ascii="Times New Roman" w:hAnsi="Times New Roman" w:cs="Times New Roman"/>
          <w:b/>
          <w:sz w:val="24"/>
          <w:szCs w:val="24"/>
        </w:rPr>
        <w:t>ов</w:t>
      </w:r>
      <w:r w:rsidR="00762E13" w:rsidRPr="00975933">
        <w:rPr>
          <w:rFonts w:ascii="Times New Roman" w:hAnsi="Times New Roman" w:cs="Times New Roman"/>
          <w:b/>
          <w:sz w:val="24"/>
          <w:szCs w:val="24"/>
        </w:rPr>
        <w:t>.</w:t>
      </w:r>
    </w:p>
    <w:sectPr w:rsidR="00F64CE5" w:rsidRPr="00975933" w:rsidSect="00A1213F">
      <w:footerReference w:type="defaul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34CB45" w14:textId="77777777" w:rsidR="0035461F" w:rsidRDefault="0035461F" w:rsidP="00CE7446">
      <w:pPr>
        <w:spacing w:after="0" w:line="240" w:lineRule="auto"/>
      </w:pPr>
      <w:r>
        <w:separator/>
      </w:r>
    </w:p>
  </w:endnote>
  <w:endnote w:type="continuationSeparator" w:id="0">
    <w:p w14:paraId="73417895" w14:textId="77777777" w:rsidR="0035461F" w:rsidRDefault="0035461F" w:rsidP="00CE74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696376158"/>
      <w:docPartObj>
        <w:docPartGallery w:val="Page Numbers (Bottom of Page)"/>
        <w:docPartUnique/>
      </w:docPartObj>
    </w:sdtPr>
    <w:sdtContent>
      <w:p w14:paraId="260C6C96" w14:textId="50AB0F2D" w:rsidR="00CE7446" w:rsidRDefault="00CE744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0A9F076" w14:textId="77777777" w:rsidR="00CE7446" w:rsidRDefault="00CE7446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32A76E" w14:textId="77777777" w:rsidR="0035461F" w:rsidRDefault="0035461F" w:rsidP="00CE7446">
      <w:pPr>
        <w:spacing w:after="0" w:line="240" w:lineRule="auto"/>
      </w:pPr>
      <w:r>
        <w:separator/>
      </w:r>
    </w:p>
  </w:footnote>
  <w:footnote w:type="continuationSeparator" w:id="0">
    <w:p w14:paraId="6A985D99" w14:textId="77777777" w:rsidR="0035461F" w:rsidRDefault="0035461F" w:rsidP="00CE74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44920D3"/>
    <w:multiLevelType w:val="multilevel"/>
    <w:tmpl w:val="ECAE745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2E39"/>
    <w:rsid w:val="00000699"/>
    <w:rsid w:val="00072106"/>
    <w:rsid w:val="000823A7"/>
    <w:rsid w:val="000E6CBA"/>
    <w:rsid w:val="000E783E"/>
    <w:rsid w:val="001B5903"/>
    <w:rsid w:val="001B5E0D"/>
    <w:rsid w:val="001F26CC"/>
    <w:rsid w:val="001F565C"/>
    <w:rsid w:val="001F7C6F"/>
    <w:rsid w:val="002602E5"/>
    <w:rsid w:val="00294F66"/>
    <w:rsid w:val="002E55A8"/>
    <w:rsid w:val="0035461F"/>
    <w:rsid w:val="00362836"/>
    <w:rsid w:val="00365263"/>
    <w:rsid w:val="003A0CC6"/>
    <w:rsid w:val="003A7857"/>
    <w:rsid w:val="003B5B2E"/>
    <w:rsid w:val="003E01B5"/>
    <w:rsid w:val="003E3F4C"/>
    <w:rsid w:val="00466D1A"/>
    <w:rsid w:val="00482027"/>
    <w:rsid w:val="004B2815"/>
    <w:rsid w:val="004D0B24"/>
    <w:rsid w:val="004F6790"/>
    <w:rsid w:val="005C5044"/>
    <w:rsid w:val="005E76F8"/>
    <w:rsid w:val="00667942"/>
    <w:rsid w:val="00692BF9"/>
    <w:rsid w:val="006A4694"/>
    <w:rsid w:val="006B6BF3"/>
    <w:rsid w:val="006D0506"/>
    <w:rsid w:val="006E7ADE"/>
    <w:rsid w:val="00720379"/>
    <w:rsid w:val="0072261E"/>
    <w:rsid w:val="00723F55"/>
    <w:rsid w:val="0074285A"/>
    <w:rsid w:val="00762E13"/>
    <w:rsid w:val="00774CE4"/>
    <w:rsid w:val="00786595"/>
    <w:rsid w:val="00795010"/>
    <w:rsid w:val="007B78A8"/>
    <w:rsid w:val="007F0AD3"/>
    <w:rsid w:val="00815557"/>
    <w:rsid w:val="00820B4D"/>
    <w:rsid w:val="00833265"/>
    <w:rsid w:val="00847644"/>
    <w:rsid w:val="00872E6F"/>
    <w:rsid w:val="008D16AD"/>
    <w:rsid w:val="009222D9"/>
    <w:rsid w:val="00926982"/>
    <w:rsid w:val="0093235E"/>
    <w:rsid w:val="00933114"/>
    <w:rsid w:val="00975933"/>
    <w:rsid w:val="00987687"/>
    <w:rsid w:val="00A1213F"/>
    <w:rsid w:val="00A52E39"/>
    <w:rsid w:val="00AC0462"/>
    <w:rsid w:val="00AF0DBE"/>
    <w:rsid w:val="00B136AF"/>
    <w:rsid w:val="00B65658"/>
    <w:rsid w:val="00B876BA"/>
    <w:rsid w:val="00C216FD"/>
    <w:rsid w:val="00C4408C"/>
    <w:rsid w:val="00C54583"/>
    <w:rsid w:val="00C738E8"/>
    <w:rsid w:val="00CD4F4E"/>
    <w:rsid w:val="00CE7446"/>
    <w:rsid w:val="00D0667B"/>
    <w:rsid w:val="00D46677"/>
    <w:rsid w:val="00DB2D0E"/>
    <w:rsid w:val="00DB6E6D"/>
    <w:rsid w:val="00EC771B"/>
    <w:rsid w:val="00EE7F7E"/>
    <w:rsid w:val="00F0265D"/>
    <w:rsid w:val="00F32800"/>
    <w:rsid w:val="00F37443"/>
    <w:rsid w:val="00F528FF"/>
    <w:rsid w:val="00F64CE5"/>
    <w:rsid w:val="00F91C6D"/>
    <w:rsid w:val="00FC3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500D0"/>
  <w15:docId w15:val="{1C64A46C-123F-466E-B665-3F9A198D9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2E39"/>
  </w:style>
  <w:style w:type="paragraph" w:styleId="1">
    <w:name w:val="heading 1"/>
    <w:basedOn w:val="a"/>
    <w:link w:val="10"/>
    <w:uiPriority w:val="9"/>
    <w:qFormat/>
    <w:rsid w:val="00294F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0D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3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52E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1F5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D16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8D16AD"/>
    <w:rPr>
      <w:i/>
      <w:iCs/>
    </w:rPr>
  </w:style>
  <w:style w:type="paragraph" w:styleId="a6">
    <w:name w:val="No Spacing"/>
    <w:uiPriority w:val="1"/>
    <w:qFormat/>
    <w:rsid w:val="008D16AD"/>
    <w:pPr>
      <w:spacing w:after="0" w:line="240" w:lineRule="auto"/>
    </w:pPr>
  </w:style>
  <w:style w:type="table" w:customStyle="1" w:styleId="21">
    <w:name w:val="Сетка таблицы2"/>
    <w:basedOn w:val="a1"/>
    <w:next w:val="a3"/>
    <w:uiPriority w:val="59"/>
    <w:rsid w:val="005C5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xtended-textshort">
    <w:name w:val="extended-text__short"/>
    <w:basedOn w:val="a0"/>
    <w:rsid w:val="00833265"/>
  </w:style>
  <w:style w:type="paragraph" w:styleId="a7">
    <w:name w:val="caption"/>
    <w:basedOn w:val="a"/>
    <w:next w:val="a"/>
    <w:uiPriority w:val="35"/>
    <w:unhideWhenUsed/>
    <w:qFormat/>
    <w:rsid w:val="002602E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6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02E5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next w:val="a3"/>
    <w:uiPriority w:val="59"/>
    <w:rsid w:val="00A12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294F6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at">
    <w:name w:val="cat"/>
    <w:basedOn w:val="a0"/>
    <w:rsid w:val="00294F66"/>
  </w:style>
  <w:style w:type="character" w:styleId="aa">
    <w:name w:val="Hyperlink"/>
    <w:basedOn w:val="a0"/>
    <w:uiPriority w:val="99"/>
    <w:semiHidden/>
    <w:unhideWhenUsed/>
    <w:rsid w:val="00294F66"/>
    <w:rPr>
      <w:color w:val="0000FF"/>
      <w:u w:val="single"/>
    </w:rPr>
  </w:style>
  <w:style w:type="character" w:customStyle="1" w:styleId="author">
    <w:name w:val="author"/>
    <w:basedOn w:val="a0"/>
    <w:rsid w:val="00294F66"/>
  </w:style>
  <w:style w:type="character" w:customStyle="1" w:styleId="20">
    <w:name w:val="Заголовок 2 Знак"/>
    <w:basedOn w:val="a0"/>
    <w:link w:val="2"/>
    <w:uiPriority w:val="9"/>
    <w:semiHidden/>
    <w:rsid w:val="00AF0DB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b">
    <w:name w:val="header"/>
    <w:basedOn w:val="a"/>
    <w:link w:val="ac"/>
    <w:uiPriority w:val="99"/>
    <w:unhideWhenUsed/>
    <w:rsid w:val="00CE74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E7446"/>
  </w:style>
  <w:style w:type="paragraph" w:styleId="ad">
    <w:name w:val="footer"/>
    <w:basedOn w:val="a"/>
    <w:link w:val="ae"/>
    <w:uiPriority w:val="99"/>
    <w:unhideWhenUsed/>
    <w:rsid w:val="00CE74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E74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36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5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71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89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89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153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7306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7158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65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02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51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07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60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75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7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67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450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952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314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859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6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15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1</Pages>
  <Words>1390</Words>
  <Characters>7923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6</cp:revision>
  <dcterms:created xsi:type="dcterms:W3CDTF">2020-09-09T21:35:00Z</dcterms:created>
  <dcterms:modified xsi:type="dcterms:W3CDTF">2020-09-10T13:51:00Z</dcterms:modified>
</cp:coreProperties>
</file>